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B58F" w14:textId="77777777" w:rsidR="00B269AB" w:rsidRPr="000670E3" w:rsidRDefault="00B269AB" w:rsidP="00B269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70E3">
        <w:rPr>
          <w:rFonts w:ascii="Times New Roman" w:hAnsi="Times New Roman" w:cs="Times New Roman"/>
          <w:b/>
          <w:bCs/>
          <w:sz w:val="32"/>
          <w:szCs w:val="32"/>
        </w:rPr>
        <w:t>Competitivitate in Regiunea Centru</w:t>
      </w:r>
    </w:p>
    <w:p w14:paraId="59881F03" w14:textId="7A72BE88" w:rsidR="00B269AB" w:rsidRPr="002C4B38" w:rsidRDefault="002C4B38" w:rsidP="00B26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B38">
        <w:rPr>
          <w:rFonts w:ascii="Times New Roman" w:hAnsi="Times New Roman" w:cs="Times New Roman"/>
          <w:b/>
          <w:bCs/>
          <w:color w:val="201F1E"/>
          <w:sz w:val="28"/>
          <w:szCs w:val="28"/>
          <w:lang w:val="ro-RO"/>
        </w:rPr>
        <w:t>POCU/464/3/12/128121</w:t>
      </w:r>
    </w:p>
    <w:p w14:paraId="561AAA9A" w14:textId="77777777" w:rsidR="00B269AB" w:rsidRDefault="00B269AB" w:rsidP="00B269AB">
      <w:pPr>
        <w:jc w:val="center"/>
      </w:pPr>
    </w:p>
    <w:p w14:paraId="580FC117" w14:textId="77777777" w:rsidR="00B269AB" w:rsidRPr="00421002" w:rsidRDefault="00B269AB" w:rsidP="00B269AB">
      <w:pPr>
        <w:pStyle w:val="List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21002">
        <w:rPr>
          <w:rFonts w:ascii="Times New Roman" w:hAnsi="Times New Roman" w:cs="Times New Roman"/>
          <w:b/>
          <w:sz w:val="24"/>
          <w:szCs w:val="24"/>
          <w:lang w:val="ro-RO"/>
        </w:rPr>
        <w:t>Parteneriat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1CD60F0" w14:textId="0115B7F3" w:rsidR="006E7974" w:rsidRPr="00421002" w:rsidRDefault="00B269AB" w:rsidP="00B269AB">
      <w:pPr>
        <w:pStyle w:val="List"/>
        <w:numPr>
          <w:ilvl w:val="0"/>
          <w:numId w:val="1"/>
        </w:numPr>
        <w:spacing w:after="0" w:line="240" w:lineRule="auto"/>
        <w:rPr>
          <w:rStyle w:val="preformatatted"/>
          <w:rFonts w:ascii="Times New Roman" w:hAnsi="Times New Roman" w:cs="Times New Roman"/>
          <w:sz w:val="24"/>
          <w:szCs w:val="24"/>
          <w:lang w:val="ro-RO"/>
        </w:rPr>
      </w:pPr>
      <w:r w:rsidRPr="00421002">
        <w:rPr>
          <w:rFonts w:ascii="Times New Roman" w:hAnsi="Times New Roman" w:cs="Times New Roman"/>
          <w:sz w:val="24"/>
          <w:szCs w:val="24"/>
          <w:lang w:val="ro-RO"/>
        </w:rPr>
        <w:t xml:space="preserve">Solicitant: </w:t>
      </w:r>
      <w:r w:rsidR="006E7974" w:rsidRPr="00421002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 xml:space="preserve">CAMERA DE COMERT </w:t>
      </w:r>
      <w:r w:rsidR="002F2367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="006E7974" w:rsidRPr="00421002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I INDUSTRIE BRA</w:t>
      </w:r>
      <w:r w:rsidR="002F2367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="006E7974" w:rsidRPr="00421002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OV</w:t>
      </w:r>
    </w:p>
    <w:p w14:paraId="246D836F" w14:textId="479DC482" w:rsidR="00B269AB" w:rsidRPr="00421002" w:rsidRDefault="00B269AB" w:rsidP="00B269AB">
      <w:pPr>
        <w:pStyle w:val="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21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Partener 1: </w:t>
      </w:r>
      <w:r w:rsidR="006E7974" w:rsidRPr="00421002">
        <w:rPr>
          <w:rFonts w:ascii="Times New Roman" w:hAnsi="Times New Roman" w:cs="Times New Roman"/>
          <w:sz w:val="24"/>
          <w:szCs w:val="24"/>
        </w:rPr>
        <w:t>CENTRUL NAŢIONAL DE ÎNVĂ</w:t>
      </w:r>
      <w:r w:rsidR="00DD1FDF">
        <w:rPr>
          <w:rFonts w:ascii="Times New Roman" w:hAnsi="Times New Roman" w:cs="Times New Roman"/>
          <w:sz w:val="24"/>
          <w:szCs w:val="24"/>
        </w:rPr>
        <w:t>Ţ</w:t>
      </w:r>
      <w:r w:rsidR="006E7974" w:rsidRPr="00421002">
        <w:rPr>
          <w:rFonts w:ascii="Times New Roman" w:hAnsi="Times New Roman" w:cs="Times New Roman"/>
          <w:sz w:val="24"/>
          <w:szCs w:val="24"/>
        </w:rPr>
        <w:t>ĂMÂNT TURISTIC S.A</w:t>
      </w:r>
      <w:r w:rsidRPr="00421002">
        <w:rPr>
          <w:rFonts w:ascii="Times New Roman" w:hAnsi="Times New Roman" w:cs="Times New Roman"/>
          <w:sz w:val="24"/>
          <w:szCs w:val="24"/>
        </w:rPr>
        <w:t>.</w:t>
      </w:r>
    </w:p>
    <w:p w14:paraId="1858115E" w14:textId="7A05B328" w:rsidR="00B269AB" w:rsidRPr="00421002" w:rsidRDefault="00B269AB" w:rsidP="00B269AB">
      <w:pPr>
        <w:pStyle w:val="List"/>
        <w:numPr>
          <w:ilvl w:val="0"/>
          <w:numId w:val="1"/>
        </w:numPr>
        <w:spacing w:after="0" w:line="240" w:lineRule="auto"/>
        <w:rPr>
          <w:rStyle w:val="preformatatted"/>
          <w:rFonts w:ascii="Times New Roman" w:hAnsi="Times New Roman" w:cs="Times New Roman"/>
          <w:sz w:val="24"/>
          <w:szCs w:val="24"/>
          <w:lang w:val="ro-RO"/>
        </w:rPr>
      </w:pPr>
      <w:r w:rsidRPr="00421002">
        <w:rPr>
          <w:rFonts w:ascii="Times New Roman" w:hAnsi="Times New Roman" w:cs="Times New Roman"/>
          <w:sz w:val="24"/>
          <w:szCs w:val="24"/>
          <w:shd w:val="clear" w:color="auto" w:fill="FFFFFF"/>
        </w:rPr>
        <w:t>Partener 2: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1002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FUNDA</w:t>
      </w:r>
      <w:r w:rsidR="002F2367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421002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IA CONVERGEN</w:t>
      </w:r>
      <w:r w:rsidR="002F2367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421002">
        <w:rPr>
          <w:rStyle w:val="preformatatted"/>
          <w:rFonts w:ascii="Times New Roman" w:hAnsi="Times New Roman" w:cs="Times New Roman"/>
          <w:sz w:val="24"/>
          <w:szCs w:val="24"/>
          <w:shd w:val="clear" w:color="auto" w:fill="FFFFFF"/>
        </w:rPr>
        <w:t>E EUROPENE</w:t>
      </w:r>
    </w:p>
    <w:p w14:paraId="059F070A" w14:textId="77777777" w:rsidR="00B269AB" w:rsidRPr="00421002" w:rsidRDefault="00B269AB" w:rsidP="00B269AB">
      <w:pPr>
        <w:pStyle w:val="List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DDAD7A" w14:textId="32234BD7" w:rsidR="00B269AB" w:rsidRPr="00421002" w:rsidRDefault="00B269AB" w:rsidP="00B269AB">
      <w:pPr>
        <w:pStyle w:val="Lis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21002">
        <w:rPr>
          <w:rFonts w:ascii="Times New Roman" w:hAnsi="Times New Roman" w:cs="Times New Roman"/>
          <w:b/>
          <w:sz w:val="24"/>
          <w:szCs w:val="24"/>
          <w:lang w:val="ro-RO"/>
        </w:rPr>
        <w:t>Regiune de implementare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 xml:space="preserve">: Regiunea </w:t>
      </w:r>
      <w:r w:rsidR="008D27AE" w:rsidRPr="00421002">
        <w:rPr>
          <w:rFonts w:ascii="Times New Roman" w:hAnsi="Times New Roman" w:cs="Times New Roman"/>
          <w:sz w:val="24"/>
          <w:szCs w:val="24"/>
          <w:lang w:val="ro-RO"/>
        </w:rPr>
        <w:t>Centru</w:t>
      </w:r>
      <w:r w:rsidR="002F2367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2F236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 xml:space="preserve">ele </w:t>
      </w:r>
      <w:r w:rsidR="008D27AE" w:rsidRPr="00421002">
        <w:rPr>
          <w:rFonts w:ascii="Times New Roman" w:hAnsi="Times New Roman" w:cs="Times New Roman"/>
          <w:sz w:val="24"/>
          <w:szCs w:val="24"/>
        </w:rPr>
        <w:t>Alba, Bra</w:t>
      </w:r>
      <w:r w:rsidR="002F2367">
        <w:rPr>
          <w:rFonts w:ascii="Times New Roman" w:hAnsi="Times New Roman" w:cs="Times New Roman"/>
          <w:sz w:val="24"/>
          <w:szCs w:val="24"/>
        </w:rPr>
        <w:t>ş</w:t>
      </w:r>
      <w:r w:rsidR="008D27AE" w:rsidRPr="00421002">
        <w:rPr>
          <w:rFonts w:ascii="Times New Roman" w:hAnsi="Times New Roman" w:cs="Times New Roman"/>
          <w:sz w:val="24"/>
          <w:szCs w:val="24"/>
        </w:rPr>
        <w:t>ov, Covasna, Harghita, Mure</w:t>
      </w:r>
      <w:r w:rsidR="002F2367">
        <w:rPr>
          <w:rFonts w:ascii="Times New Roman" w:hAnsi="Times New Roman" w:cs="Times New Roman"/>
          <w:sz w:val="24"/>
          <w:szCs w:val="24"/>
        </w:rPr>
        <w:t>ş</w:t>
      </w:r>
      <w:r w:rsidR="008D27AE" w:rsidRPr="00421002">
        <w:rPr>
          <w:rFonts w:ascii="Times New Roman" w:hAnsi="Times New Roman" w:cs="Times New Roman"/>
          <w:sz w:val="24"/>
          <w:szCs w:val="24"/>
        </w:rPr>
        <w:t>, Sibiu</w:t>
      </w:r>
      <w:r w:rsidR="002F2367">
        <w:rPr>
          <w:rFonts w:ascii="Times New Roman" w:hAnsi="Times New Roman" w:cs="Times New Roman"/>
          <w:sz w:val="24"/>
          <w:szCs w:val="24"/>
        </w:rPr>
        <w:t>)</w:t>
      </w:r>
    </w:p>
    <w:p w14:paraId="0F0E4D04" w14:textId="77777777" w:rsidR="008D27AE" w:rsidRPr="00421002" w:rsidRDefault="008D27AE" w:rsidP="00B269AB">
      <w:pPr>
        <w:pStyle w:val="List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54E68F" w14:textId="4F2BFC32" w:rsidR="00B269AB" w:rsidRPr="00421002" w:rsidRDefault="00F61785" w:rsidP="00B269AB">
      <w:pPr>
        <w:pStyle w:val="Lis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21002">
        <w:rPr>
          <w:rFonts w:ascii="Times New Roman" w:hAnsi="Times New Roman" w:cs="Times New Roman"/>
          <w:b/>
          <w:sz w:val="24"/>
          <w:szCs w:val="24"/>
          <w:lang w:val="ro-RO"/>
        </w:rPr>
        <w:t>Valoare proiect</w:t>
      </w:r>
      <w:r w:rsidR="00B269AB" w:rsidRPr="00421002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>4.639.849,41</w:t>
      </w:r>
      <w:r w:rsidRPr="00421002">
        <w:rPr>
          <w:rFonts w:ascii="Times New Roman" w:hAnsi="Times New Roman" w:cs="Times New Roman"/>
        </w:rPr>
        <w:t xml:space="preserve"> </w:t>
      </w:r>
      <w:r w:rsidR="00B269AB" w:rsidRPr="00421002">
        <w:rPr>
          <w:rFonts w:ascii="Times New Roman" w:hAnsi="Times New Roman" w:cs="Times New Roman"/>
          <w:sz w:val="24"/>
          <w:szCs w:val="24"/>
          <w:lang w:val="ro-RO"/>
        </w:rPr>
        <w:t>RON</w:t>
      </w:r>
      <w:r w:rsidR="00A45B90" w:rsidRPr="004210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CB6C941" w14:textId="77777777" w:rsidR="008D27AE" w:rsidRPr="00421002" w:rsidRDefault="008D27AE" w:rsidP="00B269AB">
      <w:pPr>
        <w:pStyle w:val="List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1DA922" w14:textId="607A867D" w:rsidR="00B269AB" w:rsidRPr="00421002" w:rsidRDefault="00B269AB" w:rsidP="00B269AB">
      <w:pPr>
        <w:pStyle w:val="Lis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21002">
        <w:rPr>
          <w:rFonts w:ascii="Times New Roman" w:hAnsi="Times New Roman" w:cs="Times New Roman"/>
          <w:b/>
          <w:sz w:val="24"/>
          <w:szCs w:val="24"/>
          <w:lang w:val="ro-RO"/>
        </w:rPr>
        <w:t>Buget CNIT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377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>n cadrul proiectului: 1.4</w:t>
      </w:r>
      <w:r w:rsidR="00A57544" w:rsidRPr="00421002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228E8" w:rsidRPr="00421002">
        <w:rPr>
          <w:rFonts w:ascii="Times New Roman" w:hAnsi="Times New Roman" w:cs="Times New Roman"/>
          <w:sz w:val="24"/>
          <w:szCs w:val="24"/>
          <w:lang w:val="ro-RO"/>
        </w:rPr>
        <w:t>521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228E8" w:rsidRPr="00421002">
        <w:rPr>
          <w:rFonts w:ascii="Times New Roman" w:hAnsi="Times New Roman" w:cs="Times New Roman"/>
          <w:sz w:val="24"/>
          <w:szCs w:val="24"/>
          <w:lang w:val="ro-RO"/>
        </w:rPr>
        <w:t>86</w:t>
      </w:r>
      <w:r w:rsidRPr="00421002">
        <w:rPr>
          <w:rFonts w:ascii="Times New Roman" w:hAnsi="Times New Roman" w:cs="Times New Roman"/>
          <w:sz w:val="24"/>
          <w:szCs w:val="24"/>
          <w:lang w:val="ro-RO"/>
        </w:rPr>
        <w:t xml:space="preserve"> RON</w:t>
      </w:r>
    </w:p>
    <w:p w14:paraId="604CEF54" w14:textId="77777777" w:rsidR="008D27AE" w:rsidRPr="00421002" w:rsidRDefault="008D27AE" w:rsidP="00B269AB">
      <w:pPr>
        <w:pStyle w:val="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39A050" w14:textId="43127360" w:rsidR="00F61785" w:rsidRPr="00421002" w:rsidRDefault="00F61785" w:rsidP="00B269AB">
      <w:pPr>
        <w:pStyle w:val="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1002">
        <w:rPr>
          <w:rFonts w:ascii="Times New Roman" w:hAnsi="Times New Roman" w:cs="Times New Roman"/>
          <w:b/>
          <w:sz w:val="24"/>
          <w:szCs w:val="24"/>
          <w:lang w:val="ro-RO"/>
        </w:rPr>
        <w:t>Durata proiect: 18 luni</w:t>
      </w:r>
    </w:p>
    <w:p w14:paraId="07F9B29E" w14:textId="77777777" w:rsidR="00270398" w:rsidRPr="00421002" w:rsidRDefault="00270398" w:rsidP="00B269AB">
      <w:pPr>
        <w:pStyle w:val="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EE4521" w14:textId="261B2703" w:rsidR="00B269AB" w:rsidRPr="00787951" w:rsidRDefault="00F61785" w:rsidP="00B269AB">
      <w:pPr>
        <w:pStyle w:val="Lis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8795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Perioada de implementare:</w:t>
      </w:r>
      <w:r w:rsidR="00B269AB" w:rsidRPr="0078795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54665" w:rsidRPr="0078795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25.10.2019 </w:t>
      </w:r>
      <w:r w:rsidR="000901F7" w:rsidRPr="0078795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–</w:t>
      </w:r>
      <w:r w:rsidR="00054665" w:rsidRPr="0078795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A42D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30</w:t>
      </w:r>
      <w:r w:rsidR="000901F7" w:rsidRPr="0078795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.06.2021</w:t>
      </w:r>
    </w:p>
    <w:p w14:paraId="282DA31B" w14:textId="59FEC42C" w:rsidR="00B269AB" w:rsidRPr="00DD7D10" w:rsidRDefault="00B269AB" w:rsidP="00B26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00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Finanțator</w:t>
      </w:r>
      <w:r w:rsidRPr="004210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DD7D10" w:rsidRPr="00DD7D10">
        <w:rPr>
          <w:rFonts w:ascii="Times New Roman" w:hAnsi="Times New Roman" w:cs="Times New Roman"/>
          <w:color w:val="201F1E"/>
          <w:sz w:val="24"/>
          <w:szCs w:val="24"/>
          <w:lang w:val="ro-RO"/>
        </w:rPr>
        <w:t>Proiect cofinantat din FSE prin </w:t>
      </w:r>
      <w:r w:rsidR="00DD7D10" w:rsidRPr="00DD7D10">
        <w:rPr>
          <w:rFonts w:ascii="Times New Roman" w:hAnsi="Times New Roman" w:cs="Times New Roman"/>
          <w:b/>
          <w:bCs/>
          <w:color w:val="201F1E"/>
          <w:sz w:val="24"/>
          <w:szCs w:val="24"/>
          <w:lang w:val="ro-RO"/>
        </w:rPr>
        <w:t>Programul Opera</w:t>
      </w:r>
      <w:r w:rsidR="007C3771">
        <w:rPr>
          <w:rFonts w:ascii="Times New Roman" w:hAnsi="Times New Roman" w:cs="Times New Roman"/>
          <w:b/>
          <w:bCs/>
          <w:color w:val="201F1E"/>
          <w:sz w:val="24"/>
          <w:szCs w:val="24"/>
          <w:lang w:val="ro-RO"/>
        </w:rPr>
        <w:t>ţ</w:t>
      </w:r>
      <w:r w:rsidR="00DD7D10" w:rsidRPr="00DD7D10">
        <w:rPr>
          <w:rFonts w:ascii="Times New Roman" w:hAnsi="Times New Roman" w:cs="Times New Roman"/>
          <w:b/>
          <w:bCs/>
          <w:color w:val="201F1E"/>
          <w:sz w:val="24"/>
          <w:szCs w:val="24"/>
          <w:lang w:val="ro-RO"/>
        </w:rPr>
        <w:t>ional Capital Uman 2014-2020</w:t>
      </w:r>
    </w:p>
    <w:p w14:paraId="49A9FE0D" w14:textId="59960D75" w:rsidR="00B269AB" w:rsidRPr="00A41E51" w:rsidRDefault="00B269AB" w:rsidP="00B269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F7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Grup </w:t>
      </w:r>
      <w:r w:rsidR="007C377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ţ</w:t>
      </w:r>
      <w:r w:rsidRPr="004F7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</w:t>
      </w:r>
      <w:r w:rsidR="007C377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ă</w:t>
      </w:r>
      <w:r w:rsidRPr="004F7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Pr="00A41E51">
        <w:rPr>
          <w:rFonts w:ascii="Times New Roman" w:hAnsi="Times New Roman" w:cs="Times New Roman"/>
          <w:sz w:val="24"/>
          <w:szCs w:val="24"/>
        </w:rPr>
        <w:t xml:space="preserve">Grupul </w:t>
      </w:r>
      <w:r w:rsidR="007C3771">
        <w:rPr>
          <w:rFonts w:ascii="Times New Roman" w:hAnsi="Times New Roman" w:cs="Times New Roman"/>
          <w:sz w:val="24"/>
          <w:szCs w:val="24"/>
        </w:rPr>
        <w:t>ţ</w:t>
      </w:r>
      <w:r w:rsidRPr="00A41E51">
        <w:rPr>
          <w:rFonts w:ascii="Times New Roman" w:hAnsi="Times New Roman" w:cs="Times New Roman"/>
          <w:sz w:val="24"/>
          <w:szCs w:val="24"/>
        </w:rPr>
        <w:t>int</w:t>
      </w:r>
      <w:r w:rsidR="007C3771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 xml:space="preserve"> al proiectului este format din 459 angajaţi care îsi desfăsoară activitatea la agen</w:t>
      </w:r>
      <w:r w:rsidR="007C3771">
        <w:rPr>
          <w:rFonts w:ascii="Times New Roman" w:hAnsi="Times New Roman" w:cs="Times New Roman"/>
          <w:sz w:val="24"/>
          <w:szCs w:val="24"/>
        </w:rPr>
        <w:t>ţ</w:t>
      </w:r>
      <w:r w:rsidRPr="00A41E51">
        <w:rPr>
          <w:rFonts w:ascii="Times New Roman" w:hAnsi="Times New Roman" w:cs="Times New Roman"/>
          <w:sz w:val="24"/>
          <w:szCs w:val="24"/>
        </w:rPr>
        <w:t>i economici din Regiunea Centru</w:t>
      </w:r>
      <w:r>
        <w:rPr>
          <w:rFonts w:ascii="Times New Roman" w:hAnsi="Times New Roman" w:cs="Times New Roman"/>
          <w:sz w:val="24"/>
          <w:szCs w:val="24"/>
        </w:rPr>
        <w:t xml:space="preserve"> (Alba, Bra</w:t>
      </w:r>
      <w:r w:rsidR="00313BA1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ov, Covasna, Harghita</w:t>
      </w:r>
      <w:r w:rsidRPr="00A41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Mure</w:t>
      </w:r>
      <w:r w:rsidR="00313BA1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, Sibiu)</w:t>
      </w:r>
      <w:r w:rsidRPr="00A41E51">
        <w:rPr>
          <w:rFonts w:ascii="Times New Roman" w:hAnsi="Times New Roman" w:cs="Times New Roman"/>
          <w:sz w:val="24"/>
          <w:szCs w:val="24"/>
        </w:rPr>
        <w:t xml:space="preserve"> activi </w:t>
      </w:r>
      <w:r w:rsidR="00313BA1">
        <w:rPr>
          <w:rFonts w:ascii="Times New Roman" w:hAnsi="Times New Roman" w:cs="Times New Roman"/>
          <w:sz w:val="24"/>
          <w:szCs w:val="24"/>
        </w:rPr>
        <w:t>î</w:t>
      </w:r>
      <w:r w:rsidRPr="00A41E51">
        <w:rPr>
          <w:rFonts w:ascii="Times New Roman" w:hAnsi="Times New Roman" w:cs="Times New Roman"/>
          <w:sz w:val="24"/>
          <w:szCs w:val="24"/>
        </w:rPr>
        <w:t xml:space="preserve">n sectoarele economice turism </w:t>
      </w:r>
      <w:r w:rsidR="00313BA1">
        <w:rPr>
          <w:rFonts w:ascii="Times New Roman" w:hAnsi="Times New Roman" w:cs="Times New Roman"/>
          <w:sz w:val="24"/>
          <w:szCs w:val="24"/>
        </w:rPr>
        <w:t>ş</w:t>
      </w:r>
      <w:r w:rsidRPr="00A41E51">
        <w:rPr>
          <w:rFonts w:ascii="Times New Roman" w:hAnsi="Times New Roman" w:cs="Times New Roman"/>
          <w:sz w:val="24"/>
          <w:szCs w:val="24"/>
        </w:rPr>
        <w:t>i ecoturism, construc</w:t>
      </w:r>
      <w:r w:rsidR="00313BA1">
        <w:rPr>
          <w:rFonts w:ascii="Times New Roman" w:hAnsi="Times New Roman" w:cs="Times New Roman"/>
          <w:sz w:val="24"/>
          <w:szCs w:val="24"/>
        </w:rPr>
        <w:t>ţ</w:t>
      </w:r>
      <w:r w:rsidRPr="00A41E51">
        <w:rPr>
          <w:rFonts w:ascii="Times New Roman" w:hAnsi="Times New Roman" w:cs="Times New Roman"/>
          <w:sz w:val="24"/>
          <w:szCs w:val="24"/>
        </w:rPr>
        <w:t xml:space="preserve">ii, procesarea alimentelor </w:t>
      </w:r>
      <w:r w:rsidR="00313BA1">
        <w:rPr>
          <w:rFonts w:ascii="Times New Roman" w:hAnsi="Times New Roman" w:cs="Times New Roman"/>
          <w:sz w:val="24"/>
          <w:szCs w:val="24"/>
        </w:rPr>
        <w:t>ş</w:t>
      </w:r>
      <w:r w:rsidRPr="00A41E51">
        <w:rPr>
          <w:rFonts w:ascii="Times New Roman" w:hAnsi="Times New Roman" w:cs="Times New Roman"/>
          <w:sz w:val="24"/>
          <w:szCs w:val="24"/>
        </w:rPr>
        <w:t>i b</w:t>
      </w:r>
      <w:r w:rsidR="00313BA1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 xml:space="preserve">uturilor, lemn </w:t>
      </w:r>
      <w:r w:rsidR="00313BA1">
        <w:rPr>
          <w:rFonts w:ascii="Times New Roman" w:hAnsi="Times New Roman" w:cs="Times New Roman"/>
          <w:sz w:val="24"/>
          <w:szCs w:val="24"/>
        </w:rPr>
        <w:t>ş</w:t>
      </w:r>
      <w:r w:rsidRPr="00A41E51">
        <w:rPr>
          <w:rFonts w:ascii="Times New Roman" w:hAnsi="Times New Roman" w:cs="Times New Roman"/>
          <w:sz w:val="24"/>
          <w:szCs w:val="24"/>
        </w:rPr>
        <w:t>i mobil</w:t>
      </w:r>
      <w:r w:rsidR="00313BA1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>, tehnologia informa</w:t>
      </w:r>
      <w:r w:rsidR="00313BA1">
        <w:rPr>
          <w:rFonts w:ascii="Times New Roman" w:hAnsi="Times New Roman" w:cs="Times New Roman"/>
          <w:sz w:val="24"/>
          <w:szCs w:val="24"/>
        </w:rPr>
        <w:t>ţ</w:t>
      </w:r>
      <w:r w:rsidRPr="00A41E51">
        <w:rPr>
          <w:rFonts w:ascii="Times New Roman" w:hAnsi="Times New Roman" w:cs="Times New Roman"/>
          <w:sz w:val="24"/>
          <w:szCs w:val="24"/>
        </w:rPr>
        <w:t xml:space="preserve">iei </w:t>
      </w:r>
      <w:r w:rsidR="00313BA1">
        <w:rPr>
          <w:rFonts w:ascii="Times New Roman" w:hAnsi="Times New Roman" w:cs="Times New Roman"/>
          <w:sz w:val="24"/>
          <w:szCs w:val="24"/>
        </w:rPr>
        <w:t>ş</w:t>
      </w:r>
      <w:r w:rsidRPr="00A41E51">
        <w:rPr>
          <w:rFonts w:ascii="Times New Roman" w:hAnsi="Times New Roman" w:cs="Times New Roman"/>
          <w:sz w:val="24"/>
          <w:szCs w:val="24"/>
        </w:rPr>
        <w:t>i comunic</w:t>
      </w:r>
      <w:r w:rsidR="00313BA1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>rii. Problema identificat</w:t>
      </w:r>
      <w:r w:rsidR="00313BA1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 xml:space="preserve"> (nevoia) la nivelul grupului </w:t>
      </w:r>
      <w:r w:rsidR="00313BA1">
        <w:rPr>
          <w:rFonts w:ascii="Times New Roman" w:hAnsi="Times New Roman" w:cs="Times New Roman"/>
          <w:sz w:val="24"/>
          <w:szCs w:val="24"/>
        </w:rPr>
        <w:t>ţ</w:t>
      </w:r>
      <w:r w:rsidRPr="00A41E51">
        <w:rPr>
          <w:rFonts w:ascii="Times New Roman" w:hAnsi="Times New Roman" w:cs="Times New Roman"/>
          <w:sz w:val="24"/>
          <w:szCs w:val="24"/>
        </w:rPr>
        <w:t>int</w:t>
      </w:r>
      <w:r w:rsidR="004C0990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 xml:space="preserve"> este, pe de o parte nivelul sc</w:t>
      </w:r>
      <w:r w:rsidR="004C0990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>zut al competen</w:t>
      </w:r>
      <w:r w:rsidR="004C0990">
        <w:rPr>
          <w:rFonts w:ascii="Times New Roman" w:hAnsi="Times New Roman" w:cs="Times New Roman"/>
          <w:sz w:val="24"/>
          <w:szCs w:val="24"/>
        </w:rPr>
        <w:t>ţ</w:t>
      </w:r>
      <w:r w:rsidRPr="00A41E51">
        <w:rPr>
          <w:rFonts w:ascii="Times New Roman" w:hAnsi="Times New Roman" w:cs="Times New Roman"/>
          <w:sz w:val="24"/>
          <w:szCs w:val="24"/>
        </w:rPr>
        <w:t>elor profesionale, iar pe de alt</w:t>
      </w:r>
      <w:r w:rsidR="004C0990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 xml:space="preserve"> parte nevoia, fie de </w:t>
      </w:r>
      <w:r w:rsidR="004C0990">
        <w:rPr>
          <w:rFonts w:ascii="Times New Roman" w:hAnsi="Times New Roman" w:cs="Times New Roman"/>
          <w:sz w:val="24"/>
          <w:szCs w:val="24"/>
        </w:rPr>
        <w:t>î</w:t>
      </w:r>
      <w:r w:rsidRPr="00A41E51">
        <w:rPr>
          <w:rFonts w:ascii="Times New Roman" w:hAnsi="Times New Roman" w:cs="Times New Roman"/>
          <w:sz w:val="24"/>
          <w:szCs w:val="24"/>
        </w:rPr>
        <w:t>mbun</w:t>
      </w:r>
      <w:r w:rsidR="004C0990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>t</w:t>
      </w:r>
      <w:r w:rsidR="004C0990">
        <w:rPr>
          <w:rFonts w:ascii="Times New Roman" w:hAnsi="Times New Roman" w:cs="Times New Roman"/>
          <w:sz w:val="24"/>
          <w:szCs w:val="24"/>
        </w:rPr>
        <w:t>ăţ</w:t>
      </w:r>
      <w:r w:rsidRPr="00A41E51">
        <w:rPr>
          <w:rFonts w:ascii="Times New Roman" w:hAnsi="Times New Roman" w:cs="Times New Roman"/>
          <w:sz w:val="24"/>
          <w:szCs w:val="24"/>
        </w:rPr>
        <w:t xml:space="preserve">ire a cunoştinţelor/competenţelor/aptitudinilor </w:t>
      </w:r>
      <w:r w:rsidR="004C0990">
        <w:rPr>
          <w:rFonts w:ascii="Times New Roman" w:hAnsi="Times New Roman" w:cs="Times New Roman"/>
          <w:sz w:val="24"/>
          <w:szCs w:val="24"/>
        </w:rPr>
        <w:t>î</w:t>
      </w:r>
      <w:r w:rsidRPr="00A41E51">
        <w:rPr>
          <w:rFonts w:ascii="Times New Roman" w:hAnsi="Times New Roman" w:cs="Times New Roman"/>
          <w:sz w:val="24"/>
          <w:szCs w:val="24"/>
        </w:rPr>
        <w:t>n ritm adecvat ritmului de dezvoltare a angajatorilor, fie nevoia de recunoa</w:t>
      </w:r>
      <w:r w:rsidR="004C0990">
        <w:rPr>
          <w:rFonts w:ascii="Times New Roman" w:hAnsi="Times New Roman" w:cs="Times New Roman"/>
          <w:sz w:val="24"/>
          <w:szCs w:val="24"/>
        </w:rPr>
        <w:t>ş</w:t>
      </w:r>
      <w:r w:rsidRPr="00A41E51">
        <w:rPr>
          <w:rFonts w:ascii="Times New Roman" w:hAnsi="Times New Roman" w:cs="Times New Roman"/>
          <w:sz w:val="24"/>
          <w:szCs w:val="24"/>
        </w:rPr>
        <w:t>tere formal</w:t>
      </w:r>
      <w:r w:rsidR="004C0990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 xml:space="preserve"> a cunoştinţelor/competenţelor/aptitudinilor angaja</w:t>
      </w:r>
      <w:r w:rsidR="004C0990">
        <w:rPr>
          <w:rFonts w:ascii="Times New Roman" w:hAnsi="Times New Roman" w:cs="Times New Roman"/>
          <w:sz w:val="24"/>
          <w:szCs w:val="24"/>
        </w:rPr>
        <w:t>ţ</w:t>
      </w:r>
      <w:r w:rsidRPr="00A41E51">
        <w:rPr>
          <w:rFonts w:ascii="Times New Roman" w:hAnsi="Times New Roman" w:cs="Times New Roman"/>
          <w:sz w:val="24"/>
          <w:szCs w:val="24"/>
        </w:rPr>
        <w:t xml:space="preserve">ilor </w:t>
      </w:r>
      <w:r w:rsidR="004C0990">
        <w:rPr>
          <w:rFonts w:ascii="Times New Roman" w:hAnsi="Times New Roman" w:cs="Times New Roman"/>
          <w:sz w:val="24"/>
          <w:szCs w:val="24"/>
        </w:rPr>
        <w:t>î</w:t>
      </w:r>
      <w:r w:rsidRPr="00A41E51">
        <w:rPr>
          <w:rFonts w:ascii="Times New Roman" w:hAnsi="Times New Roman" w:cs="Times New Roman"/>
          <w:sz w:val="24"/>
          <w:szCs w:val="24"/>
        </w:rPr>
        <w:t>n vederea consolid</w:t>
      </w:r>
      <w:r w:rsidR="004C0990">
        <w:rPr>
          <w:rFonts w:ascii="Times New Roman" w:hAnsi="Times New Roman" w:cs="Times New Roman"/>
          <w:sz w:val="24"/>
          <w:szCs w:val="24"/>
        </w:rPr>
        <w:t>ă</w:t>
      </w:r>
      <w:r w:rsidRPr="00A41E51">
        <w:rPr>
          <w:rFonts w:ascii="Times New Roman" w:hAnsi="Times New Roman" w:cs="Times New Roman"/>
          <w:sz w:val="24"/>
          <w:szCs w:val="24"/>
        </w:rPr>
        <w:t xml:space="preserve">rii propriei cariere </w:t>
      </w:r>
      <w:r w:rsidR="004C0990">
        <w:rPr>
          <w:rFonts w:ascii="Times New Roman" w:hAnsi="Times New Roman" w:cs="Times New Roman"/>
          <w:sz w:val="24"/>
          <w:szCs w:val="24"/>
        </w:rPr>
        <w:t>ş</w:t>
      </w:r>
      <w:r w:rsidRPr="00A41E51">
        <w:rPr>
          <w:rFonts w:ascii="Times New Roman" w:hAnsi="Times New Roman" w:cs="Times New Roman"/>
          <w:sz w:val="24"/>
          <w:szCs w:val="24"/>
        </w:rPr>
        <w:t>i a cre</w:t>
      </w:r>
      <w:r w:rsidR="004C0990">
        <w:rPr>
          <w:rFonts w:ascii="Times New Roman" w:hAnsi="Times New Roman" w:cs="Times New Roman"/>
          <w:sz w:val="24"/>
          <w:szCs w:val="24"/>
        </w:rPr>
        <w:t>ş</w:t>
      </w:r>
      <w:r w:rsidRPr="00A41E51">
        <w:rPr>
          <w:rFonts w:ascii="Times New Roman" w:hAnsi="Times New Roman" w:cs="Times New Roman"/>
          <w:sz w:val="24"/>
          <w:szCs w:val="24"/>
        </w:rPr>
        <w:t>terii stimei de sine</w:t>
      </w:r>
      <w:r w:rsidR="004C0990">
        <w:rPr>
          <w:rFonts w:ascii="Times New Roman" w:hAnsi="Times New Roman" w:cs="Times New Roman"/>
          <w:sz w:val="24"/>
          <w:szCs w:val="24"/>
        </w:rPr>
        <w:t>.</w:t>
      </w:r>
    </w:p>
    <w:p w14:paraId="1984047A" w14:textId="77777777" w:rsidR="00B269AB" w:rsidRPr="00E732F8" w:rsidRDefault="00B269AB" w:rsidP="00B269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AC884B" w14:textId="1951D0D2" w:rsidR="00B269AB" w:rsidRDefault="00B269AB" w:rsidP="00B269AB">
      <w:pPr>
        <w:jc w:val="both"/>
        <w:rPr>
          <w:rFonts w:ascii="Times New Roman" w:hAnsi="Times New Roman" w:cs="Times New Roman"/>
          <w:sz w:val="24"/>
          <w:szCs w:val="24"/>
        </w:rPr>
      </w:pPr>
      <w:r w:rsidRPr="00E732F8">
        <w:rPr>
          <w:rFonts w:ascii="Times New Roman" w:hAnsi="Times New Roman" w:cs="Times New Roman"/>
          <w:b/>
          <w:bCs/>
          <w:sz w:val="24"/>
          <w:szCs w:val="24"/>
        </w:rPr>
        <w:t>Obiectivul general</w:t>
      </w:r>
      <w:r w:rsidRPr="00E732F8">
        <w:rPr>
          <w:rFonts w:ascii="Times New Roman" w:hAnsi="Times New Roman" w:cs="Times New Roman"/>
          <w:sz w:val="24"/>
          <w:szCs w:val="24"/>
        </w:rPr>
        <w:t xml:space="preserve"> al proiectului </w:t>
      </w:r>
      <w:r w:rsidR="007648D8">
        <w:rPr>
          <w:rFonts w:ascii="Times New Roman" w:hAnsi="Times New Roman" w:cs="Times New Roman"/>
          <w:sz w:val="24"/>
          <w:szCs w:val="24"/>
        </w:rPr>
        <w:t>î</w:t>
      </w:r>
      <w:r w:rsidRPr="00E732F8">
        <w:rPr>
          <w:rFonts w:ascii="Times New Roman" w:hAnsi="Times New Roman" w:cs="Times New Roman"/>
          <w:sz w:val="24"/>
          <w:szCs w:val="24"/>
        </w:rPr>
        <w:t>l reprezint</w:t>
      </w:r>
      <w:r w:rsidR="007648D8">
        <w:rPr>
          <w:rFonts w:ascii="Times New Roman" w:hAnsi="Times New Roman" w:cs="Times New Roman"/>
          <w:sz w:val="24"/>
          <w:szCs w:val="24"/>
        </w:rPr>
        <w:t>ă</w:t>
      </w:r>
      <w:r w:rsidRPr="00E732F8">
        <w:rPr>
          <w:rFonts w:ascii="Times New Roman" w:hAnsi="Times New Roman" w:cs="Times New Roman"/>
          <w:sz w:val="24"/>
          <w:szCs w:val="24"/>
        </w:rPr>
        <w:t xml:space="preserve"> </w:t>
      </w:r>
      <w:r w:rsidR="007648D8">
        <w:rPr>
          <w:rFonts w:ascii="Times New Roman" w:hAnsi="Times New Roman" w:cs="Times New Roman"/>
          <w:sz w:val="24"/>
          <w:szCs w:val="24"/>
        </w:rPr>
        <w:t>î</w:t>
      </w:r>
      <w:r w:rsidRPr="00E732F8">
        <w:rPr>
          <w:rFonts w:ascii="Times New Roman" w:hAnsi="Times New Roman" w:cs="Times New Roman"/>
          <w:sz w:val="24"/>
          <w:szCs w:val="24"/>
        </w:rPr>
        <w:t>mbun</w:t>
      </w:r>
      <w:r w:rsidR="007648D8">
        <w:rPr>
          <w:rFonts w:ascii="Times New Roman" w:hAnsi="Times New Roman" w:cs="Times New Roman"/>
          <w:sz w:val="24"/>
          <w:szCs w:val="24"/>
        </w:rPr>
        <w:t>ă</w:t>
      </w:r>
      <w:r w:rsidRPr="00E732F8">
        <w:rPr>
          <w:rFonts w:ascii="Times New Roman" w:hAnsi="Times New Roman" w:cs="Times New Roman"/>
          <w:sz w:val="24"/>
          <w:szCs w:val="24"/>
        </w:rPr>
        <w:t>t</w:t>
      </w:r>
      <w:r w:rsidR="007648D8">
        <w:rPr>
          <w:rFonts w:ascii="Times New Roman" w:hAnsi="Times New Roman" w:cs="Times New Roman"/>
          <w:sz w:val="24"/>
          <w:szCs w:val="24"/>
        </w:rPr>
        <w:t>ăţ</w:t>
      </w:r>
      <w:r w:rsidRPr="00E732F8">
        <w:rPr>
          <w:rFonts w:ascii="Times New Roman" w:hAnsi="Times New Roman" w:cs="Times New Roman"/>
          <w:sz w:val="24"/>
          <w:szCs w:val="24"/>
        </w:rPr>
        <w:t>irea nivelului de competen</w:t>
      </w:r>
      <w:r w:rsidR="007648D8">
        <w:rPr>
          <w:rFonts w:ascii="Times New Roman" w:hAnsi="Times New Roman" w:cs="Times New Roman"/>
          <w:sz w:val="24"/>
          <w:szCs w:val="24"/>
        </w:rPr>
        <w:t>ţ</w:t>
      </w:r>
      <w:r w:rsidRPr="00E732F8">
        <w:rPr>
          <w:rFonts w:ascii="Times New Roman" w:hAnsi="Times New Roman" w:cs="Times New Roman"/>
          <w:sz w:val="24"/>
          <w:szCs w:val="24"/>
        </w:rPr>
        <w:t>e profesionale pentru 459 de angaja</w:t>
      </w:r>
      <w:r w:rsidR="007648D8">
        <w:rPr>
          <w:rFonts w:ascii="Times New Roman" w:hAnsi="Times New Roman" w:cs="Times New Roman"/>
          <w:sz w:val="24"/>
          <w:szCs w:val="24"/>
        </w:rPr>
        <w:t>ţ</w:t>
      </w:r>
      <w:r w:rsidRPr="00E732F8">
        <w:rPr>
          <w:rFonts w:ascii="Times New Roman" w:hAnsi="Times New Roman" w:cs="Times New Roman"/>
          <w:sz w:val="24"/>
          <w:szCs w:val="24"/>
        </w:rPr>
        <w:t xml:space="preserve">i din Regiunea de Dezvoltare Centru, </w:t>
      </w:r>
      <w:r w:rsidR="007648D8">
        <w:rPr>
          <w:rFonts w:ascii="Times New Roman" w:hAnsi="Times New Roman" w:cs="Times New Roman"/>
          <w:sz w:val="24"/>
          <w:szCs w:val="24"/>
        </w:rPr>
        <w:t>î</w:t>
      </w:r>
      <w:r w:rsidRPr="00E732F8">
        <w:rPr>
          <w:rFonts w:ascii="Times New Roman" w:hAnsi="Times New Roman" w:cs="Times New Roman"/>
          <w:sz w:val="24"/>
          <w:szCs w:val="24"/>
        </w:rPr>
        <w:t>n vederea sporirii capacit</w:t>
      </w:r>
      <w:r w:rsidR="007648D8">
        <w:rPr>
          <w:rFonts w:ascii="Times New Roman" w:hAnsi="Times New Roman" w:cs="Times New Roman"/>
          <w:sz w:val="24"/>
          <w:szCs w:val="24"/>
        </w:rPr>
        <w:t>ăţ</w:t>
      </w:r>
      <w:r w:rsidRPr="00E732F8">
        <w:rPr>
          <w:rFonts w:ascii="Times New Roman" w:hAnsi="Times New Roman" w:cs="Times New Roman"/>
          <w:sz w:val="24"/>
          <w:szCs w:val="24"/>
        </w:rPr>
        <w:t>ii de inser</w:t>
      </w:r>
      <w:r w:rsidR="007648D8">
        <w:rPr>
          <w:rFonts w:ascii="Times New Roman" w:hAnsi="Times New Roman" w:cs="Times New Roman"/>
          <w:sz w:val="24"/>
          <w:szCs w:val="24"/>
        </w:rPr>
        <w:t>ţ</w:t>
      </w:r>
      <w:r w:rsidRPr="00E732F8">
        <w:rPr>
          <w:rFonts w:ascii="Times New Roman" w:hAnsi="Times New Roman" w:cs="Times New Roman"/>
          <w:sz w:val="24"/>
          <w:szCs w:val="24"/>
        </w:rPr>
        <w:t>ie profesional</w:t>
      </w:r>
      <w:r w:rsidR="007648D8">
        <w:rPr>
          <w:rFonts w:ascii="Times New Roman" w:hAnsi="Times New Roman" w:cs="Times New Roman"/>
          <w:sz w:val="24"/>
          <w:szCs w:val="24"/>
        </w:rPr>
        <w:t>ă</w:t>
      </w:r>
      <w:r w:rsidRPr="00E732F8">
        <w:rPr>
          <w:rFonts w:ascii="Times New Roman" w:hAnsi="Times New Roman" w:cs="Times New Roman"/>
          <w:sz w:val="24"/>
          <w:szCs w:val="24"/>
        </w:rPr>
        <w:t xml:space="preserve"> </w:t>
      </w:r>
      <w:r w:rsidR="007648D8">
        <w:rPr>
          <w:rFonts w:ascii="Times New Roman" w:hAnsi="Times New Roman" w:cs="Times New Roman"/>
          <w:sz w:val="24"/>
          <w:szCs w:val="24"/>
        </w:rPr>
        <w:t>ş</w:t>
      </w:r>
      <w:r w:rsidRPr="00E732F8">
        <w:rPr>
          <w:rFonts w:ascii="Times New Roman" w:hAnsi="Times New Roman" w:cs="Times New Roman"/>
          <w:sz w:val="24"/>
          <w:szCs w:val="24"/>
        </w:rPr>
        <w:t>i a adaptabilit</w:t>
      </w:r>
      <w:r w:rsidR="007648D8">
        <w:rPr>
          <w:rFonts w:ascii="Times New Roman" w:hAnsi="Times New Roman" w:cs="Times New Roman"/>
          <w:sz w:val="24"/>
          <w:szCs w:val="24"/>
        </w:rPr>
        <w:t>ăţ</w:t>
      </w:r>
      <w:r w:rsidRPr="00E732F8">
        <w:rPr>
          <w:rFonts w:ascii="Times New Roman" w:hAnsi="Times New Roman" w:cs="Times New Roman"/>
          <w:sz w:val="24"/>
          <w:szCs w:val="24"/>
        </w:rPr>
        <w:t>ii acestora la dinamica sectoarelor economice cu poten</w:t>
      </w:r>
      <w:r w:rsidR="007648D8">
        <w:rPr>
          <w:rFonts w:ascii="Times New Roman" w:hAnsi="Times New Roman" w:cs="Times New Roman"/>
          <w:sz w:val="24"/>
          <w:szCs w:val="24"/>
        </w:rPr>
        <w:t>ţ</w:t>
      </w:r>
      <w:r w:rsidRPr="00E732F8">
        <w:rPr>
          <w:rFonts w:ascii="Times New Roman" w:hAnsi="Times New Roman" w:cs="Times New Roman"/>
          <w:sz w:val="24"/>
          <w:szCs w:val="24"/>
        </w:rPr>
        <w:t xml:space="preserve">ial competitiv identificate conform SNC </w:t>
      </w:r>
      <w:r w:rsidR="007648D8">
        <w:rPr>
          <w:rFonts w:ascii="Times New Roman" w:hAnsi="Times New Roman" w:cs="Times New Roman"/>
          <w:sz w:val="24"/>
          <w:szCs w:val="24"/>
        </w:rPr>
        <w:t>ş</w:t>
      </w:r>
      <w:r w:rsidRPr="00E732F8">
        <w:rPr>
          <w:rFonts w:ascii="Times New Roman" w:hAnsi="Times New Roman" w:cs="Times New Roman"/>
          <w:sz w:val="24"/>
          <w:szCs w:val="24"/>
        </w:rPr>
        <w:t xml:space="preserve">i </w:t>
      </w:r>
      <w:r w:rsidR="007648D8">
        <w:rPr>
          <w:rFonts w:ascii="Times New Roman" w:hAnsi="Times New Roman" w:cs="Times New Roman"/>
          <w:sz w:val="24"/>
          <w:szCs w:val="24"/>
        </w:rPr>
        <w:t>î</w:t>
      </w:r>
      <w:r w:rsidRPr="00E732F8">
        <w:rPr>
          <w:rFonts w:ascii="Times New Roman" w:hAnsi="Times New Roman" w:cs="Times New Roman"/>
          <w:sz w:val="24"/>
          <w:szCs w:val="24"/>
        </w:rPr>
        <w:t>n corelare cu domeniile de specializare inteligent</w:t>
      </w:r>
      <w:r w:rsidR="007648D8">
        <w:rPr>
          <w:rFonts w:ascii="Times New Roman" w:hAnsi="Times New Roman" w:cs="Times New Roman"/>
          <w:sz w:val="24"/>
          <w:szCs w:val="24"/>
        </w:rPr>
        <w:t>ă</w:t>
      </w:r>
      <w:r w:rsidRPr="00E732F8">
        <w:rPr>
          <w:rFonts w:ascii="Times New Roman" w:hAnsi="Times New Roman" w:cs="Times New Roman"/>
          <w:sz w:val="24"/>
          <w:szCs w:val="24"/>
        </w:rPr>
        <w:t xml:space="preserve"> conform SNCDI.</w:t>
      </w:r>
    </w:p>
    <w:p w14:paraId="0DF5AC7F" w14:textId="77777777" w:rsidR="00B269AB" w:rsidRDefault="00B269AB" w:rsidP="00B269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7325F" w14:textId="77777777" w:rsidR="00B269AB" w:rsidRPr="009C49FE" w:rsidRDefault="00B269AB" w:rsidP="00B269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9FE">
        <w:rPr>
          <w:rFonts w:ascii="Times New Roman" w:hAnsi="Times New Roman" w:cs="Times New Roman"/>
          <w:b/>
          <w:bCs/>
          <w:sz w:val="24"/>
          <w:szCs w:val="24"/>
        </w:rPr>
        <w:t xml:space="preserve">Obiectivele specifice ale proiectului </w:t>
      </w:r>
    </w:p>
    <w:p w14:paraId="54841CC2" w14:textId="20B8FBF7" w:rsidR="00B269AB" w:rsidRPr="009C49FE" w:rsidRDefault="00B269AB" w:rsidP="00B269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9FE">
        <w:rPr>
          <w:rFonts w:ascii="Times New Roman" w:hAnsi="Times New Roman" w:cs="Times New Roman"/>
          <w:sz w:val="24"/>
          <w:szCs w:val="24"/>
        </w:rPr>
        <w:t>1. Cre</w:t>
      </w:r>
      <w:r w:rsidR="007648D8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terea gradului de con</w:t>
      </w:r>
      <w:r w:rsidR="007648D8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tientizare a unui num</w:t>
      </w:r>
      <w:r w:rsidR="00F446CD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r de 1000 angajatori din Regiunea de Dezvoltare Centru privind importan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a </w:t>
      </w:r>
      <w:r w:rsidR="006E1A5C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necesitatea particip</w:t>
      </w:r>
      <w:r w:rsidR="006E1A5C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rii angaja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ilor la programe de formare continu</w:t>
      </w:r>
      <w:r w:rsidR="006E1A5C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a adul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ilor. Obiectivul specific va fi atins prin implementarea subactivit</w:t>
      </w:r>
      <w:r w:rsidR="006E1A5C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ii </w:t>
      </w:r>
      <w:r w:rsidRPr="00CF0DFB">
        <w:rPr>
          <w:rFonts w:ascii="Times New Roman" w:hAnsi="Times New Roman" w:cs="Times New Roman"/>
          <w:b/>
          <w:bCs/>
          <w:sz w:val="24"/>
          <w:szCs w:val="24"/>
        </w:rPr>
        <w:t>A1.1</w:t>
      </w:r>
      <w:r w:rsidR="00644CB1" w:rsidRPr="00CF0DFB">
        <w:rPr>
          <w:rFonts w:ascii="Times New Roman" w:hAnsi="Times New Roman" w:cs="Times New Roman"/>
          <w:b/>
          <w:bCs/>
          <w:sz w:val="24"/>
          <w:szCs w:val="24"/>
        </w:rPr>
        <w:t xml:space="preserve"> - Organizarea </w:t>
      </w:r>
      <w:r w:rsidR="006E1A5C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644CB1" w:rsidRPr="00CF0DFB">
        <w:rPr>
          <w:rFonts w:ascii="Times New Roman" w:hAnsi="Times New Roman" w:cs="Times New Roman"/>
          <w:b/>
          <w:bCs/>
          <w:sz w:val="24"/>
          <w:szCs w:val="24"/>
        </w:rPr>
        <w:t>i derularea de campanii de con</w:t>
      </w:r>
      <w:r w:rsidR="006E1A5C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644CB1" w:rsidRPr="00CF0DFB">
        <w:rPr>
          <w:rFonts w:ascii="Times New Roman" w:hAnsi="Times New Roman" w:cs="Times New Roman"/>
          <w:b/>
          <w:bCs/>
          <w:sz w:val="24"/>
          <w:szCs w:val="24"/>
        </w:rPr>
        <w:t>tientizare destinate angajatorilor care îşi desfăşoară activitatea în sectoarele economice vizate de proiect</w:t>
      </w:r>
      <w:r w:rsidRPr="009C49FE">
        <w:rPr>
          <w:rFonts w:ascii="Times New Roman" w:hAnsi="Times New Roman" w:cs="Times New Roman"/>
          <w:sz w:val="24"/>
          <w:szCs w:val="24"/>
        </w:rPr>
        <w:t xml:space="preserve">, ce corespunde </w:t>
      </w:r>
      <w:r w:rsidRPr="009C49FE">
        <w:rPr>
          <w:rFonts w:ascii="Times New Roman" w:hAnsi="Times New Roman" w:cs="Times New Roman"/>
          <w:sz w:val="24"/>
          <w:szCs w:val="24"/>
        </w:rPr>
        <w:lastRenderedPageBreak/>
        <w:t>activit</w:t>
      </w:r>
      <w:r w:rsidR="006E1A5C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ii 1.3.1 din GS-CS, </w:t>
      </w:r>
      <w:r w:rsidR="006E1A5C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 fiecare jude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 din Regiunea Centru, aria de implementare a proiectului. Participan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ii vor fi informa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 cu privire la importan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a </w:t>
      </w:r>
      <w:r w:rsidR="006E1A5C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beneficiile particip</w:t>
      </w:r>
      <w:r w:rsidR="006E1A5C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rii angaja</w:t>
      </w:r>
      <w:r w:rsidR="006E1A5C">
        <w:rPr>
          <w:rFonts w:ascii="Times New Roman" w:hAnsi="Times New Roman" w:cs="Times New Roman"/>
          <w:sz w:val="24"/>
          <w:szCs w:val="24"/>
        </w:rPr>
        <w:t>ţi</w:t>
      </w:r>
      <w:r w:rsidRPr="009C49FE">
        <w:rPr>
          <w:rFonts w:ascii="Times New Roman" w:hAnsi="Times New Roman" w:cs="Times New Roman"/>
          <w:sz w:val="24"/>
          <w:szCs w:val="24"/>
        </w:rPr>
        <w:t>lor la programele de formare profesional</w:t>
      </w:r>
      <w:r w:rsidR="006E1A5C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continu</w:t>
      </w:r>
      <w:r w:rsidR="006E1A5C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, precum </w:t>
      </w:r>
      <w:r w:rsidR="006E1A5C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 xml:space="preserve">i la programul de evaluare </w:t>
      </w:r>
      <w:r w:rsidR="006E1A5C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certificare a competen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elor profesionale dob</w:t>
      </w:r>
      <w:r w:rsidR="006E1A5C">
        <w:rPr>
          <w:rFonts w:ascii="Times New Roman" w:hAnsi="Times New Roman" w:cs="Times New Roman"/>
          <w:sz w:val="24"/>
          <w:szCs w:val="24"/>
        </w:rPr>
        <w:t>â</w:t>
      </w:r>
      <w:r w:rsidRPr="009C49FE">
        <w:rPr>
          <w:rFonts w:ascii="Times New Roman" w:hAnsi="Times New Roman" w:cs="Times New Roman"/>
          <w:sz w:val="24"/>
          <w:szCs w:val="24"/>
        </w:rPr>
        <w:t>ndite pe alte c</w:t>
      </w:r>
      <w:r w:rsidR="006E1A5C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i dec</w:t>
      </w:r>
      <w:r w:rsidR="006E1A5C">
        <w:rPr>
          <w:rFonts w:ascii="Times New Roman" w:hAnsi="Times New Roman" w:cs="Times New Roman"/>
          <w:sz w:val="24"/>
          <w:szCs w:val="24"/>
        </w:rPr>
        <w:t>â</w:t>
      </w:r>
      <w:r w:rsidRPr="009C49FE">
        <w:rPr>
          <w:rFonts w:ascii="Times New Roman" w:hAnsi="Times New Roman" w:cs="Times New Roman"/>
          <w:sz w:val="24"/>
          <w:szCs w:val="24"/>
        </w:rPr>
        <w:t>t cele formale. Pentru atingerea OS 1</w:t>
      </w:r>
      <w:r w:rsidR="00042B96">
        <w:rPr>
          <w:rFonts w:ascii="Times New Roman" w:hAnsi="Times New Roman" w:cs="Times New Roman"/>
          <w:sz w:val="24"/>
          <w:szCs w:val="24"/>
        </w:rPr>
        <w:t>,</w:t>
      </w:r>
      <w:r w:rsidRPr="009C49FE">
        <w:rPr>
          <w:rFonts w:ascii="Times New Roman" w:hAnsi="Times New Roman" w:cs="Times New Roman"/>
          <w:sz w:val="24"/>
          <w:szCs w:val="24"/>
        </w:rPr>
        <w:t xml:space="preserve"> vor fi selectate 459 persoane ce vor face parte din grupul 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int</w:t>
      </w:r>
      <w:r w:rsidR="006E1A5C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al proiectului (angaja</w:t>
      </w:r>
      <w:r w:rsidR="006E1A5C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i) </w:t>
      </w:r>
      <w:r w:rsidR="006E1A5C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care vor participa la activit</w:t>
      </w:r>
      <w:r w:rsidR="006E1A5C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ile proiectului. </w:t>
      </w:r>
    </w:p>
    <w:p w14:paraId="6B502BCB" w14:textId="5C320D99" w:rsidR="00B269AB" w:rsidRPr="009C49FE" w:rsidRDefault="00B269AB" w:rsidP="00B269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9FE">
        <w:rPr>
          <w:rFonts w:ascii="Times New Roman" w:hAnsi="Times New Roman" w:cs="Times New Roman"/>
          <w:sz w:val="24"/>
          <w:szCs w:val="24"/>
        </w:rPr>
        <w:t>2. Cre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 xml:space="preserve">terea 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diversificarea competen</w:t>
      </w:r>
      <w:r w:rsidR="00056464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elor profesionale pentru un num</w:t>
      </w:r>
      <w:r w:rsidR="00056464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r de 359 angaja</w:t>
      </w:r>
      <w:r w:rsidR="00056464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 din regiunea Centru </w:t>
      </w:r>
      <w:r w:rsidR="00056464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 vederea sporirii capacit</w:t>
      </w:r>
      <w:r w:rsidR="00056464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>ii de inser</w:t>
      </w:r>
      <w:r w:rsidR="00056464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ie profesional</w:t>
      </w:r>
      <w:r w:rsidR="00056464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a adaptabilit</w:t>
      </w:r>
      <w:r w:rsidR="00056464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>ii acestora la dinamica sectoarelor economice cu poten</w:t>
      </w:r>
      <w:r w:rsidR="00056464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ial competitiv identificate conform SNC 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 xml:space="preserve">i </w:t>
      </w:r>
      <w:r w:rsidR="00056464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 corelare cu domeniile de specializare inteligent</w:t>
      </w:r>
      <w:r w:rsidR="00056464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conform SNCDI (</w:t>
      </w:r>
      <w:r w:rsidRPr="00CF0DFB">
        <w:rPr>
          <w:rFonts w:ascii="Times New Roman" w:hAnsi="Times New Roman" w:cs="Times New Roman"/>
          <w:b/>
          <w:bCs/>
          <w:sz w:val="24"/>
          <w:szCs w:val="24"/>
        </w:rPr>
        <w:t>A.2.</w:t>
      </w:r>
      <w:r w:rsidR="00281C7B" w:rsidRPr="00CF0DFB">
        <w:rPr>
          <w:rFonts w:ascii="Times New Roman" w:hAnsi="Times New Roman" w:cs="Times New Roman"/>
          <w:b/>
          <w:bCs/>
          <w:sz w:val="24"/>
          <w:szCs w:val="24"/>
        </w:rPr>
        <w:t xml:space="preserve"> - Organizarea </w:t>
      </w:r>
      <w:r w:rsidR="00056464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281C7B" w:rsidRPr="00CF0DFB">
        <w:rPr>
          <w:rFonts w:ascii="Times New Roman" w:hAnsi="Times New Roman" w:cs="Times New Roman"/>
          <w:b/>
          <w:bCs/>
          <w:sz w:val="24"/>
          <w:szCs w:val="24"/>
        </w:rPr>
        <w:t>i derularea de programe de formare profesional</w:t>
      </w:r>
      <w:r w:rsidR="00056464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281C7B" w:rsidRPr="00CF0DFB">
        <w:rPr>
          <w:rFonts w:ascii="Times New Roman" w:hAnsi="Times New Roman" w:cs="Times New Roman"/>
          <w:b/>
          <w:bCs/>
          <w:sz w:val="24"/>
          <w:szCs w:val="24"/>
        </w:rPr>
        <w:t xml:space="preserve"> continu</w:t>
      </w:r>
      <w:r w:rsidR="00056464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). OS 2 va fi atins prin implementarea A.2. ce corespunde activit</w:t>
      </w:r>
      <w:r w:rsidR="00056464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>ii 1.3.2 din GS-CS. Acest obiectiv va fi atins prin organizarea de programe de formare profesional</w:t>
      </w:r>
      <w:r w:rsidR="00056464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de tip calificare 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 xml:space="preserve">i specializare </w:t>
      </w:r>
      <w:r w:rsidR="00056464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 xml:space="preserve">n domenii precum: turism 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ecoturism, construc</w:t>
      </w:r>
      <w:r w:rsidR="00056464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ii, procesarea alimentelor 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 xml:space="preserve">i bauturilor, lemn 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mobil</w:t>
      </w:r>
      <w:r w:rsidR="00056464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, tehnologia informa</w:t>
      </w:r>
      <w:r w:rsidR="00056464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iei </w:t>
      </w:r>
      <w:r w:rsidR="00056464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comunic</w:t>
      </w:r>
      <w:r w:rsidR="00056464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rii. </w:t>
      </w:r>
    </w:p>
    <w:p w14:paraId="7DAD0B78" w14:textId="07409CAC" w:rsidR="00B269AB" w:rsidRPr="009C49FE" w:rsidRDefault="00B269AB" w:rsidP="00B269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9FE">
        <w:rPr>
          <w:rFonts w:ascii="Times New Roman" w:hAnsi="Times New Roman" w:cs="Times New Roman"/>
          <w:sz w:val="24"/>
          <w:szCs w:val="24"/>
        </w:rPr>
        <w:t>3. Cre</w:t>
      </w:r>
      <w:r w:rsidR="00003873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terea num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rului de angaja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 din regiunea Centru ale c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ror competenţe profesionale aferente cerinţelor locurilor de muncă din sectoarele economice cu potenţial competitiv identificate conform SNC şi din domeniile de specializare inteligentă conform SNCDI au fost recunoscute. OS 3 va fi atins prin implementarea</w:t>
      </w:r>
      <w:r w:rsidRPr="00CF0DFB">
        <w:rPr>
          <w:rFonts w:ascii="Times New Roman" w:hAnsi="Times New Roman" w:cs="Times New Roman"/>
          <w:b/>
          <w:bCs/>
          <w:sz w:val="24"/>
          <w:szCs w:val="24"/>
        </w:rPr>
        <w:t xml:space="preserve"> A.3.</w:t>
      </w:r>
      <w:r w:rsidR="00DB6965" w:rsidRPr="00CF0DFB">
        <w:rPr>
          <w:rFonts w:ascii="Times New Roman" w:hAnsi="Times New Roman" w:cs="Times New Roman"/>
          <w:b/>
          <w:bCs/>
          <w:sz w:val="24"/>
          <w:szCs w:val="24"/>
        </w:rPr>
        <w:t xml:space="preserve"> - Organizarea </w:t>
      </w:r>
      <w:r w:rsidR="00003873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DB6965" w:rsidRPr="00CF0DFB">
        <w:rPr>
          <w:rFonts w:ascii="Times New Roman" w:hAnsi="Times New Roman" w:cs="Times New Roman"/>
          <w:b/>
          <w:bCs/>
          <w:sz w:val="24"/>
          <w:szCs w:val="24"/>
        </w:rPr>
        <w:t xml:space="preserve">i derularea programelor de evaluare </w:t>
      </w:r>
      <w:r w:rsidR="00003873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DB6965" w:rsidRPr="00CF0DFB">
        <w:rPr>
          <w:rFonts w:ascii="Times New Roman" w:hAnsi="Times New Roman" w:cs="Times New Roman"/>
          <w:b/>
          <w:bCs/>
          <w:sz w:val="24"/>
          <w:szCs w:val="24"/>
        </w:rPr>
        <w:t>i certificare a competen</w:t>
      </w:r>
      <w:r w:rsidR="00003873"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="00DB6965" w:rsidRPr="00CF0DFB">
        <w:rPr>
          <w:rFonts w:ascii="Times New Roman" w:hAnsi="Times New Roman" w:cs="Times New Roman"/>
          <w:b/>
          <w:bCs/>
          <w:sz w:val="24"/>
          <w:szCs w:val="24"/>
        </w:rPr>
        <w:t>elor profesionale</w:t>
      </w:r>
      <w:r w:rsidRPr="009C49FE">
        <w:rPr>
          <w:rFonts w:ascii="Times New Roman" w:hAnsi="Times New Roman" w:cs="Times New Roman"/>
          <w:sz w:val="24"/>
          <w:szCs w:val="24"/>
        </w:rPr>
        <w:t xml:space="preserve"> ce corespunde activit</w:t>
      </w:r>
      <w:r w:rsidR="00003873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>ii 1.3.3 din GS-CS. Acest obiectiv va fi atins prin organizarea de programe de evaluare şi certificarea competenţelor profesionale obţinute pe alte căi decât cele formale, respectiv non-formale şi/sau informale pentru 100 de angaja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 activi </w:t>
      </w:r>
      <w:r w:rsidR="00003873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 domeniul construc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09BF87BC" w14:textId="54C73026" w:rsidR="008A0DB3" w:rsidRDefault="00B269AB" w:rsidP="005C43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9FE">
        <w:rPr>
          <w:rFonts w:ascii="Times New Roman" w:hAnsi="Times New Roman" w:cs="Times New Roman"/>
          <w:sz w:val="24"/>
          <w:szCs w:val="24"/>
        </w:rPr>
        <w:t xml:space="preserve">4. </w:t>
      </w:r>
      <w:r w:rsidR="00003873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mbunătăţirea nivelului de cunoştinţe, competenţe si aptitudini profesionale ale angaja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ilor prin sprijinirea unui num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r de 36 de IMM-uri din regiunea Centru </w:t>
      </w:r>
      <w:r w:rsidR="00003873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 vederea elabor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rii </w:t>
      </w:r>
      <w:r w:rsidR="00003873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 xml:space="preserve">i introducerii unor programe de </w:t>
      </w:r>
      <w:r w:rsidR="00003873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nv</w:t>
      </w:r>
      <w:r w:rsidR="00003873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>are la locul de munc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. Obiectivul specific va fi atins prin implementarea activit</w:t>
      </w:r>
      <w:r w:rsidR="00003873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ii </w:t>
      </w:r>
      <w:r w:rsidRPr="009E0B44">
        <w:rPr>
          <w:rFonts w:ascii="Times New Roman" w:hAnsi="Times New Roman" w:cs="Times New Roman"/>
          <w:b/>
          <w:bCs/>
          <w:sz w:val="24"/>
          <w:szCs w:val="24"/>
        </w:rPr>
        <w:t>A.4</w:t>
      </w:r>
      <w:r w:rsidR="009E0B44" w:rsidRPr="009E0B4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913B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913B5" w:rsidRPr="009E0B44">
        <w:rPr>
          <w:rFonts w:ascii="Times New Roman" w:hAnsi="Times New Roman" w:cs="Times New Roman"/>
          <w:b/>
          <w:bCs/>
          <w:sz w:val="24"/>
          <w:szCs w:val="24"/>
        </w:rPr>
        <w:t>prijinirea întreprinderilor eligibile în vederea elabor</w:t>
      </w:r>
      <w:r w:rsidR="00003873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3913B5" w:rsidRPr="009E0B44">
        <w:rPr>
          <w:rFonts w:ascii="Times New Roman" w:hAnsi="Times New Roman" w:cs="Times New Roman"/>
          <w:b/>
          <w:bCs/>
          <w:sz w:val="24"/>
          <w:szCs w:val="24"/>
        </w:rPr>
        <w:t xml:space="preserve">rii </w:t>
      </w:r>
      <w:r w:rsidR="00003873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3913B5" w:rsidRPr="009E0B44">
        <w:rPr>
          <w:rFonts w:ascii="Times New Roman" w:hAnsi="Times New Roman" w:cs="Times New Roman"/>
          <w:b/>
          <w:bCs/>
          <w:sz w:val="24"/>
          <w:szCs w:val="24"/>
        </w:rPr>
        <w:t>i introducerii unor programe de înv</w:t>
      </w:r>
      <w:r w:rsidR="00003873">
        <w:rPr>
          <w:rFonts w:ascii="Times New Roman" w:hAnsi="Times New Roman" w:cs="Times New Roman"/>
          <w:b/>
          <w:bCs/>
          <w:sz w:val="24"/>
          <w:szCs w:val="24"/>
        </w:rPr>
        <w:t>ăţ</w:t>
      </w:r>
      <w:r w:rsidR="003913B5" w:rsidRPr="009E0B44">
        <w:rPr>
          <w:rFonts w:ascii="Times New Roman" w:hAnsi="Times New Roman" w:cs="Times New Roman"/>
          <w:b/>
          <w:bCs/>
          <w:sz w:val="24"/>
          <w:szCs w:val="24"/>
        </w:rPr>
        <w:t>are la locul de munc</w:t>
      </w:r>
      <w:r w:rsidR="00003873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3913B5" w:rsidRPr="009C49FE">
        <w:rPr>
          <w:rFonts w:ascii="Times New Roman" w:hAnsi="Times New Roman" w:cs="Times New Roman"/>
          <w:sz w:val="24"/>
          <w:szCs w:val="24"/>
        </w:rPr>
        <w:t xml:space="preserve"> </w:t>
      </w:r>
      <w:r w:rsidRPr="009C49FE">
        <w:rPr>
          <w:rFonts w:ascii="Times New Roman" w:hAnsi="Times New Roman" w:cs="Times New Roman"/>
          <w:sz w:val="24"/>
          <w:szCs w:val="24"/>
        </w:rPr>
        <w:t>ce corespunde activit</w:t>
      </w:r>
      <w:r w:rsidR="00003873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>ii 1.3.4 din GS-CS. Obiectivul specific va fi atins prin activit</w:t>
      </w:r>
      <w:r w:rsidR="00003873">
        <w:rPr>
          <w:rFonts w:ascii="Times New Roman" w:hAnsi="Times New Roman" w:cs="Times New Roman"/>
          <w:sz w:val="24"/>
          <w:szCs w:val="24"/>
        </w:rPr>
        <w:t>ăţ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 derulate pentru 36 de </w:t>
      </w:r>
      <w:r w:rsidR="00003873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 xml:space="preserve">ntreprinderi care </w:t>
      </w:r>
      <w:r w:rsidR="00003873">
        <w:rPr>
          <w:rFonts w:ascii="Times New Roman" w:hAnsi="Times New Roman" w:cs="Times New Roman"/>
          <w:sz w:val="24"/>
          <w:szCs w:val="24"/>
        </w:rPr>
        <w:t>îş</w:t>
      </w:r>
      <w:r w:rsidRPr="009C49FE">
        <w:rPr>
          <w:rFonts w:ascii="Times New Roman" w:hAnsi="Times New Roman" w:cs="Times New Roman"/>
          <w:sz w:val="24"/>
          <w:szCs w:val="24"/>
        </w:rPr>
        <w:t>i desf</w:t>
      </w:r>
      <w:r w:rsidR="00003873">
        <w:rPr>
          <w:rFonts w:ascii="Times New Roman" w:hAnsi="Times New Roman" w:cs="Times New Roman"/>
          <w:sz w:val="24"/>
          <w:szCs w:val="24"/>
        </w:rPr>
        <w:t>ăş</w:t>
      </w:r>
      <w:r w:rsidRPr="009C49FE">
        <w:rPr>
          <w:rFonts w:ascii="Times New Roman" w:hAnsi="Times New Roman" w:cs="Times New Roman"/>
          <w:sz w:val="24"/>
          <w:szCs w:val="24"/>
        </w:rPr>
        <w:t>oar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activitatea principal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sau secundar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</w:t>
      </w:r>
      <w:r w:rsidR="00003873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ntr-unul din sectoarele economice cu poten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ial competitiv identificate conform SNC sau din </w:t>
      </w:r>
      <w:r w:rsidR="00003873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ntreprinderi care inten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ioneaz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s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>-</w:t>
      </w:r>
      <w:r w:rsidR="00003873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>i adapteze activitatea principal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sau secundar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la cel pu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in unul din aceste sectoare economice </w:t>
      </w:r>
      <w:r w:rsidR="00003873">
        <w:rPr>
          <w:rFonts w:ascii="Times New Roman" w:hAnsi="Times New Roman" w:cs="Times New Roman"/>
          <w:sz w:val="24"/>
          <w:szCs w:val="24"/>
        </w:rPr>
        <w:t>ş</w:t>
      </w:r>
      <w:r w:rsidRPr="009C49FE">
        <w:rPr>
          <w:rFonts w:ascii="Times New Roman" w:hAnsi="Times New Roman" w:cs="Times New Roman"/>
          <w:sz w:val="24"/>
          <w:szCs w:val="24"/>
        </w:rPr>
        <w:t xml:space="preserve">i </w:t>
      </w:r>
      <w:r w:rsidR="00003873">
        <w:rPr>
          <w:rFonts w:ascii="Times New Roman" w:hAnsi="Times New Roman" w:cs="Times New Roman"/>
          <w:sz w:val="24"/>
          <w:szCs w:val="24"/>
        </w:rPr>
        <w:t>î</w:t>
      </w:r>
      <w:r w:rsidRPr="009C49FE">
        <w:rPr>
          <w:rFonts w:ascii="Times New Roman" w:hAnsi="Times New Roman" w:cs="Times New Roman"/>
          <w:sz w:val="24"/>
          <w:szCs w:val="24"/>
        </w:rPr>
        <w:t>n corelare cu cel pu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>in unul din domeniile de specializare inteligent</w:t>
      </w:r>
      <w:r w:rsidR="00003873">
        <w:rPr>
          <w:rFonts w:ascii="Times New Roman" w:hAnsi="Times New Roman" w:cs="Times New Roman"/>
          <w:sz w:val="24"/>
          <w:szCs w:val="24"/>
        </w:rPr>
        <w:t>ă</w:t>
      </w:r>
      <w:r w:rsidRPr="009C49FE">
        <w:rPr>
          <w:rFonts w:ascii="Times New Roman" w:hAnsi="Times New Roman" w:cs="Times New Roman"/>
          <w:sz w:val="24"/>
          <w:szCs w:val="24"/>
        </w:rPr>
        <w:t xml:space="preserve"> men</w:t>
      </w:r>
      <w:r w:rsidR="00003873">
        <w:rPr>
          <w:rFonts w:ascii="Times New Roman" w:hAnsi="Times New Roman" w:cs="Times New Roman"/>
          <w:sz w:val="24"/>
          <w:szCs w:val="24"/>
        </w:rPr>
        <w:t>ţ</w:t>
      </w:r>
      <w:r w:rsidRPr="009C49FE">
        <w:rPr>
          <w:rFonts w:ascii="Times New Roman" w:hAnsi="Times New Roman" w:cs="Times New Roman"/>
          <w:sz w:val="24"/>
          <w:szCs w:val="24"/>
        </w:rPr>
        <w:t xml:space="preserve">ionate anterior. </w:t>
      </w:r>
    </w:p>
    <w:p w14:paraId="7E8B99D5" w14:textId="1FD1D8E8" w:rsidR="008A0DB3" w:rsidRPr="00B90653" w:rsidRDefault="00003873" w:rsidP="00D3511E">
      <w:pPr>
        <w:pStyle w:val="NormalWeb"/>
        <w:spacing w:line="253" w:lineRule="atLeast"/>
        <w:ind w:firstLine="720"/>
        <w:rPr>
          <w:rFonts w:ascii="Times New Roman" w:hAnsi="Times New Roman" w:cs="Times New Roman"/>
          <w:color w:val="201F1E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01F1E"/>
          <w:sz w:val="24"/>
          <w:szCs w:val="24"/>
          <w:lang w:val="en-GB"/>
        </w:rPr>
        <w:t>Î</w:t>
      </w:r>
      <w:r w:rsidR="00D0252F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n cadrul proiectului, Centrul Na</w:t>
      </w:r>
      <w:r>
        <w:rPr>
          <w:rFonts w:ascii="Times New Roman" w:hAnsi="Times New Roman" w:cs="Times New Roman"/>
          <w:color w:val="201F1E"/>
          <w:sz w:val="24"/>
          <w:szCs w:val="24"/>
          <w:lang w:val="en-GB"/>
        </w:rPr>
        <w:t>ţ</w:t>
      </w:r>
      <w:r w:rsidR="00D0252F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 xml:space="preserve">ional de 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Î</w:t>
      </w:r>
      <w:r w:rsidR="00D0252F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nv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ăţă</w:t>
      </w:r>
      <w:r w:rsidR="00D0252F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m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â</w:t>
      </w:r>
      <w:r w:rsidR="00D0252F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 xml:space="preserve">nt Turistic S.A </w:t>
      </w:r>
      <w:r w:rsidR="00D3511E">
        <w:rPr>
          <w:rFonts w:ascii="Times New Roman" w:hAnsi="Times New Roman" w:cs="Times New Roman"/>
          <w:color w:val="201F1E"/>
          <w:sz w:val="24"/>
          <w:szCs w:val="24"/>
          <w:lang w:val="en-GB"/>
        </w:rPr>
        <w:t>organizeaz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ă</w:t>
      </w:r>
      <w:r w:rsidR="008A0DB3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 xml:space="preserve"> cursuri de formare profesional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ă</w:t>
      </w:r>
      <w:r w:rsidR="008A0DB3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 </w:t>
      </w:r>
      <w:r w:rsidR="008A0DB3" w:rsidRPr="00B90653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GRATUITE </w:t>
      </w:r>
      <w:r w:rsidR="008A0DB3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pentru urm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ă</w:t>
      </w:r>
      <w:r w:rsidR="008A0DB3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toarele calific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ă</w:t>
      </w:r>
      <w:r w:rsidR="008A0DB3"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ri:</w:t>
      </w:r>
    </w:p>
    <w:p w14:paraId="4C9984EE" w14:textId="69A3593C" w:rsidR="008A0DB3" w:rsidRPr="00B90653" w:rsidRDefault="008A0DB3" w:rsidP="008A0DB3">
      <w:pPr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ro-RO"/>
        </w:rPr>
      </w:pPr>
      <w:r w:rsidRPr="00D3511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Buc</w:t>
      </w:r>
      <w:r w:rsidR="00BD0AC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ă</w:t>
      </w:r>
      <w:r w:rsidRPr="00D3511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tar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(dou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cursuri) - (720 ore – 240 ore teorie 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 480 ore practic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) cu c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â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te 25 cursan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 fiecare, un total de 50 cursan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i;</w:t>
      </w:r>
    </w:p>
    <w:p w14:paraId="388D69EA" w14:textId="79EF9AA6" w:rsidR="008A0DB3" w:rsidRPr="00B90653" w:rsidRDefault="008A0DB3" w:rsidP="008A0DB3">
      <w:pPr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ro-RO"/>
        </w:rPr>
      </w:pPr>
      <w:r w:rsidRPr="00D3511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Cofetar-patiser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(un curs) - (720 ore – 240 ore teorie 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 480 ore practic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) cu 25 de cursan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i;</w:t>
      </w:r>
    </w:p>
    <w:p w14:paraId="24250C7A" w14:textId="696CD275" w:rsidR="008A0DB3" w:rsidRPr="00B90653" w:rsidRDefault="008A0DB3" w:rsidP="008A0DB3">
      <w:pPr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ro-RO"/>
        </w:rPr>
      </w:pPr>
      <w:r w:rsidRPr="00D3511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Camerist</w:t>
      </w:r>
      <w:r w:rsidR="00BD0AC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(un curs) - (360 ore – 120 ore teorie 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 240 ore practic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) cu 25 de cursan</w:t>
      </w:r>
      <w:r w:rsidR="00BD0ACD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i;</w:t>
      </w:r>
    </w:p>
    <w:p w14:paraId="3C5C6F53" w14:textId="77777777" w:rsidR="008A0DB3" w:rsidRPr="00B90653" w:rsidRDefault="008A0DB3" w:rsidP="008A0DB3">
      <w:pPr>
        <w:pStyle w:val="NormalWeb"/>
        <w:spacing w:line="253" w:lineRule="atLeast"/>
        <w:ind w:left="720"/>
        <w:rPr>
          <w:rFonts w:ascii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hAnsi="Times New Roman" w:cs="Times New Roman"/>
          <w:color w:val="201F1E"/>
          <w:sz w:val="24"/>
          <w:szCs w:val="24"/>
          <w:lang w:val="ro-RO"/>
        </w:rPr>
        <w:t> </w:t>
      </w:r>
    </w:p>
    <w:p w14:paraId="4127962C" w14:textId="721D7AA5" w:rsidR="008A0DB3" w:rsidRPr="00B90653" w:rsidRDefault="008A0DB3" w:rsidP="00D3511E">
      <w:pPr>
        <w:pStyle w:val="NormalWeb"/>
        <w:spacing w:line="253" w:lineRule="atLeast"/>
        <w:ind w:firstLine="720"/>
        <w:jc w:val="both"/>
        <w:rPr>
          <w:rFonts w:ascii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lastRenderedPageBreak/>
        <w:t>Cursan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ii absolven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i vor primi diplome certificate de c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tre </w:t>
      </w:r>
      <w:r w:rsidRPr="00B90653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Autoritatea Na</w:t>
      </w:r>
      <w:r w:rsidR="00BD0ACD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ional</w:t>
      </w:r>
      <w:r w:rsidR="00BD0ACD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 xml:space="preserve"> pentru Calific</w:t>
      </w:r>
      <w:r w:rsidR="00BD0ACD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ri,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 cu recunoa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ş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tere na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ional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 xml:space="preserve"> 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ş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i interna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ional</w:t>
      </w:r>
      <w:r w:rsidR="00BD0ACD">
        <w:rPr>
          <w:rFonts w:ascii="Times New Roman" w:hAnsi="Times New Roman" w:cs="Times New Roman"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.</w:t>
      </w:r>
    </w:p>
    <w:p w14:paraId="26B8F9B7" w14:textId="4EF34346" w:rsidR="008A0DB3" w:rsidRPr="00B90653" w:rsidRDefault="008A0DB3" w:rsidP="005C4347">
      <w:pPr>
        <w:pStyle w:val="NormalWeb"/>
        <w:spacing w:line="253" w:lineRule="atLeast"/>
        <w:ind w:firstLine="720"/>
        <w:rPr>
          <w:rFonts w:ascii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Condi</w:t>
      </w:r>
      <w:r w:rsidR="00563EAF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iile de eligibilitate ale cursan</w:t>
      </w:r>
      <w:r w:rsidR="00B456DB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b/>
          <w:bCs/>
          <w:color w:val="201F1E"/>
          <w:sz w:val="24"/>
          <w:szCs w:val="24"/>
          <w:lang w:val="en-GB"/>
        </w:rPr>
        <w:t>ilor sunt:</w:t>
      </w:r>
    </w:p>
    <w:p w14:paraId="2150B241" w14:textId="2EC81F15" w:rsidR="008A0DB3" w:rsidRPr="00B90653" w:rsidRDefault="008A0DB3" w:rsidP="008A0DB3">
      <w:pPr>
        <w:numPr>
          <w:ilvl w:val="0"/>
          <w:numId w:val="3"/>
        </w:numPr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calitatea de angajat cu contract individual de munc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(cu norm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î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ntreag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sau cu timp par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ial);</w:t>
      </w:r>
    </w:p>
    <w:p w14:paraId="2FD33A1C" w14:textId="06FFD5E5" w:rsidR="008A0DB3" w:rsidRPr="00B90653" w:rsidRDefault="008A0DB3" w:rsidP="008A0DB3">
      <w:pPr>
        <w:numPr>
          <w:ilvl w:val="0"/>
          <w:numId w:val="3"/>
        </w:numPr>
        <w:spacing w:after="0" w:line="25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angajatorul 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îş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 desf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oar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activitatea principal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sau secundar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î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ntr-unul din sectoarele economice cu poten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ial competitiv identificate conform SNC - 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î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n cazul proiectului: turism 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 ecoturism, procesarea alimentelor 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 b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uturilor, construc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ii, tehnologia informa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iilor 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 telecomunica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ţ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ii, lemn 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ş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i mobil</w:t>
      </w:r>
      <w:r w:rsidR="00B456DB">
        <w:rPr>
          <w:rFonts w:ascii="Times New Roman" w:eastAsia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55691D7C" w14:textId="2E3433FD" w:rsidR="008A0DB3" w:rsidRPr="00B90653" w:rsidRDefault="008A0DB3" w:rsidP="008A0DB3">
      <w:pPr>
        <w:numPr>
          <w:ilvl w:val="0"/>
          <w:numId w:val="3"/>
        </w:numPr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 xml:space="preserve">studii – </w:t>
      </w:r>
      <w:r w:rsidR="00B456D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î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nv</w:t>
      </w:r>
      <w:r w:rsidR="00B456D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ăţă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m</w:t>
      </w:r>
      <w:r w:rsidR="00B456D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â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 xml:space="preserve">ntul minim obligatoriu, </w:t>
      </w:r>
      <w:r w:rsidR="00B456D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î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n func</w:t>
      </w:r>
      <w:r w:rsidR="00B456DB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ţ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ie de anul absolvirii: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lang w:val="ro-RO"/>
        </w:rPr>
        <w:br/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• 1948 – 1958 – 4 clase absolvite;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lang w:val="ro-RO"/>
        </w:rPr>
        <w:br/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• 1958 – 1961 – 7 clase absolvite;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lang w:val="ro-RO"/>
        </w:rPr>
        <w:br/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• 1961 – 1968 – 8 clase absolvite;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lang w:val="ro-RO"/>
        </w:rPr>
        <w:br/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• 1968 – 1990 – 10 clase absolvite;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lang w:val="ro-RO"/>
        </w:rPr>
        <w:br/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• 1990 – 2003 – 8 clase absolvite;</w:t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lang w:val="ro-RO"/>
        </w:rPr>
        <w:br/>
      </w:r>
      <w:r w:rsidRPr="00B90653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• 2003 – prezent – 10 clase absolvite.</w:t>
      </w:r>
    </w:p>
    <w:p w14:paraId="6FD56EFE" w14:textId="6996B7F7" w:rsidR="008A0DB3" w:rsidRPr="00B90653" w:rsidRDefault="008A0DB3" w:rsidP="005C4347">
      <w:pPr>
        <w:pStyle w:val="NormalWeb"/>
        <w:spacing w:line="253" w:lineRule="atLeast"/>
        <w:ind w:firstLine="708"/>
        <w:jc w:val="both"/>
        <w:rPr>
          <w:rFonts w:ascii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hAnsi="Times New Roman" w:cs="Times New Roman"/>
          <w:color w:val="201F1E"/>
          <w:sz w:val="24"/>
          <w:szCs w:val="24"/>
        </w:rPr>
        <w:t>Dac</w:t>
      </w:r>
      <w:r w:rsidR="00B456DB">
        <w:rPr>
          <w:rFonts w:ascii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hAnsi="Times New Roman" w:cs="Times New Roman"/>
          <w:color w:val="201F1E"/>
          <w:sz w:val="24"/>
          <w:szCs w:val="24"/>
        </w:rPr>
        <w:t xml:space="preserve"> studiile au fost efectuate </w:t>
      </w:r>
      <w:r w:rsidR="00B456DB">
        <w:rPr>
          <w:rFonts w:ascii="Times New Roman" w:hAnsi="Times New Roman" w:cs="Times New Roman"/>
          <w:color w:val="201F1E"/>
          <w:sz w:val="24"/>
          <w:szCs w:val="24"/>
        </w:rPr>
        <w:t>î</w:t>
      </w:r>
      <w:r w:rsidRPr="00B90653">
        <w:rPr>
          <w:rFonts w:ascii="Times New Roman" w:hAnsi="Times New Roman" w:cs="Times New Roman"/>
          <w:color w:val="201F1E"/>
          <w:sz w:val="24"/>
          <w:szCs w:val="24"/>
        </w:rPr>
        <w:t>n str</w:t>
      </w:r>
      <w:r w:rsidR="00B456DB">
        <w:rPr>
          <w:rFonts w:ascii="Times New Roman" w:hAnsi="Times New Roman" w:cs="Times New Roman"/>
          <w:color w:val="201F1E"/>
          <w:sz w:val="24"/>
          <w:szCs w:val="24"/>
        </w:rPr>
        <w:t>ă</w:t>
      </w:r>
      <w:r w:rsidRPr="00B90653">
        <w:rPr>
          <w:rFonts w:ascii="Times New Roman" w:hAnsi="Times New Roman" w:cs="Times New Roman"/>
          <w:color w:val="201F1E"/>
          <w:sz w:val="24"/>
          <w:szCs w:val="24"/>
        </w:rPr>
        <w:t xml:space="preserve">inatate, sunt necesare actele de echivalare a studiilor </w:t>
      </w:r>
      <w:r w:rsidR="00B456DB">
        <w:rPr>
          <w:rFonts w:ascii="Times New Roman" w:hAnsi="Times New Roman" w:cs="Times New Roman"/>
          <w:color w:val="201F1E"/>
          <w:sz w:val="24"/>
          <w:szCs w:val="24"/>
        </w:rPr>
        <w:t>î</w:t>
      </w:r>
      <w:r w:rsidRPr="00B90653">
        <w:rPr>
          <w:rFonts w:ascii="Times New Roman" w:hAnsi="Times New Roman" w:cs="Times New Roman"/>
          <w:color w:val="201F1E"/>
          <w:sz w:val="24"/>
          <w:szCs w:val="24"/>
        </w:rPr>
        <w:t>n Rom</w:t>
      </w:r>
      <w:r w:rsidR="00B456DB">
        <w:rPr>
          <w:rFonts w:ascii="Times New Roman" w:hAnsi="Times New Roman" w:cs="Times New Roman"/>
          <w:color w:val="201F1E"/>
          <w:sz w:val="24"/>
          <w:szCs w:val="24"/>
        </w:rPr>
        <w:t>â</w:t>
      </w:r>
      <w:r w:rsidRPr="00B90653">
        <w:rPr>
          <w:rFonts w:ascii="Times New Roman" w:hAnsi="Times New Roman" w:cs="Times New Roman"/>
          <w:color w:val="201F1E"/>
          <w:sz w:val="24"/>
          <w:szCs w:val="24"/>
        </w:rPr>
        <w:t>nia.</w:t>
      </w:r>
    </w:p>
    <w:p w14:paraId="01B320A5" w14:textId="521096A3" w:rsidR="008A0DB3" w:rsidRPr="00B90653" w:rsidRDefault="00B456DB" w:rsidP="00FB52C2">
      <w:pPr>
        <w:pStyle w:val="NormalWeb"/>
        <w:spacing w:line="253" w:lineRule="atLeast"/>
        <w:ind w:firstLine="708"/>
        <w:jc w:val="both"/>
        <w:rPr>
          <w:rFonts w:ascii="Times New Roman" w:hAnsi="Times New Roman" w:cs="Times New Roman"/>
          <w:color w:val="201F1E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Î</w:t>
      </w:r>
      <w:r w:rsidR="008A0DB3"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n contextul promov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</w:t>
      </w:r>
      <w:r w:rsidR="008A0DB3"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rii dezvolt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</w:t>
      </w:r>
      <w:r w:rsidR="008A0DB3"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rii durabile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,</w:t>
      </w:r>
      <w:r w:rsidR="008A0DB3"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 xml:space="preserve"> se va pune accent major pe protec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ţ</w:t>
      </w:r>
      <w:r w:rsidR="008A0DB3"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 xml:space="preserve">ia 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ş</w:t>
      </w:r>
      <w:r w:rsidR="008A0DB3"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i respectarea mediului, sub principiul’</w:t>
      </w:r>
      <w:r w:rsidR="008A0DB3" w:rsidRPr="00B90653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lang w:val="en-GB"/>
        </w:rPr>
        <w:t>’POLUATORUL PL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lang w:val="en-GB"/>
        </w:rPr>
        <w:t>Ă</w:t>
      </w:r>
      <w:r w:rsidR="008A0DB3" w:rsidRPr="00B90653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lang w:val="en-GB"/>
        </w:rPr>
        <w:t>TE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lang w:val="en-GB"/>
        </w:rPr>
        <w:t>Ş</w:t>
      </w:r>
      <w:r w:rsidR="008A0DB3" w:rsidRPr="00B90653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lang w:val="en-GB"/>
        </w:rPr>
        <w:t>TE’’</w:t>
      </w:r>
      <w:r w:rsidR="008A0DB3"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.</w:t>
      </w:r>
    </w:p>
    <w:p w14:paraId="4FF7FD4F" w14:textId="3B50F274" w:rsidR="008A0DB3" w:rsidRPr="00B90653" w:rsidRDefault="008A0DB3" w:rsidP="00FB52C2">
      <w:pPr>
        <w:pStyle w:val="NormalWeb"/>
        <w:spacing w:line="253" w:lineRule="atLeast"/>
        <w:ind w:firstLine="708"/>
        <w:jc w:val="both"/>
        <w:rPr>
          <w:rFonts w:ascii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Capitalul natural deosebit, reg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 xml:space="preserve">sit consistent 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î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n Regiunea Centru, este o component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 xml:space="preserve"> important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 xml:space="preserve"> care necesit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 xml:space="preserve"> ac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iuni de conservare, de protejare a biodiversit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ăţ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ii, iar utilizarea eficient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 xml:space="preserve"> a resurselor prin digitalizare, folosirea energiei regenerabile vin 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î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 xml:space="preserve">n sprijinul mediului 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î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nconjur</w:t>
      </w:r>
      <w:r w:rsidR="00B456DB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i/>
          <w:iCs/>
          <w:color w:val="201F1E"/>
          <w:sz w:val="24"/>
          <w:szCs w:val="24"/>
          <w:lang w:val="en-GB"/>
        </w:rPr>
        <w:t>tor. </w:t>
      </w:r>
    </w:p>
    <w:p w14:paraId="77BD8F59" w14:textId="16DB9B8D" w:rsidR="008A0DB3" w:rsidRPr="00B90653" w:rsidRDefault="008A0DB3" w:rsidP="008A0DB3">
      <w:pPr>
        <w:pStyle w:val="NormalWeb"/>
        <w:spacing w:line="253" w:lineRule="atLeast"/>
        <w:rPr>
          <w:rFonts w:ascii="Times New Roman" w:hAnsi="Times New Roman" w:cs="Times New Roman"/>
          <w:color w:val="201F1E"/>
          <w:sz w:val="24"/>
          <w:szCs w:val="24"/>
          <w:lang w:val="ro-RO"/>
        </w:rPr>
      </w:pP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Pentru mai multe detalii, nu ezita</w:t>
      </w:r>
      <w:r w:rsidR="00B456DB">
        <w:rPr>
          <w:rFonts w:ascii="Times New Roman" w:hAnsi="Times New Roman" w:cs="Times New Roman"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i s</w:t>
      </w:r>
      <w:r w:rsidR="00B456DB">
        <w:rPr>
          <w:rFonts w:ascii="Times New Roman" w:hAnsi="Times New Roman" w:cs="Times New Roman"/>
          <w:color w:val="201F1E"/>
          <w:sz w:val="24"/>
          <w:szCs w:val="24"/>
          <w:lang w:val="en-GB"/>
        </w:rPr>
        <w:t>ă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 xml:space="preserve"> ne contacta</w:t>
      </w:r>
      <w:r w:rsidR="00B456DB">
        <w:rPr>
          <w:rFonts w:ascii="Times New Roman" w:hAnsi="Times New Roman" w:cs="Times New Roman"/>
          <w:color w:val="201F1E"/>
          <w:sz w:val="24"/>
          <w:szCs w:val="24"/>
          <w:lang w:val="en-GB"/>
        </w:rPr>
        <w:t>ţ</w:t>
      </w:r>
      <w:r w:rsidRPr="00B90653">
        <w:rPr>
          <w:rFonts w:ascii="Times New Roman" w:hAnsi="Times New Roman" w:cs="Times New Roman"/>
          <w:color w:val="201F1E"/>
          <w:sz w:val="24"/>
          <w:szCs w:val="24"/>
          <w:lang w:val="en-GB"/>
        </w:rPr>
        <w:t>i! </w:t>
      </w:r>
    </w:p>
    <w:p w14:paraId="116DC8B0" w14:textId="77777777" w:rsidR="005C4347" w:rsidRDefault="005C4347" w:rsidP="008A0DB3">
      <w:pPr>
        <w:rPr>
          <w:rFonts w:ascii="Times New Roman" w:hAnsi="Times New Roman" w:cs="Times New Roman"/>
          <w:sz w:val="24"/>
          <w:szCs w:val="24"/>
        </w:rPr>
      </w:pPr>
    </w:p>
    <w:p w14:paraId="61A8087C" w14:textId="77777777" w:rsidR="00F46F21" w:rsidRDefault="00F46F21" w:rsidP="008A0DB3">
      <w:pPr>
        <w:rPr>
          <w:rFonts w:ascii="Times New Roman" w:hAnsi="Times New Roman" w:cs="Times New Roman"/>
          <w:sz w:val="24"/>
          <w:szCs w:val="24"/>
        </w:rPr>
      </w:pPr>
    </w:p>
    <w:p w14:paraId="020D3379" w14:textId="72773137" w:rsidR="008A0DB3" w:rsidRPr="00563EAF" w:rsidRDefault="008A0DB3" w:rsidP="008A0D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C4347">
        <w:rPr>
          <w:rFonts w:ascii="Times New Roman" w:hAnsi="Times New Roman" w:cs="Times New Roman"/>
          <w:sz w:val="24"/>
          <w:szCs w:val="24"/>
        </w:rPr>
        <w:t>Contact:</w:t>
      </w:r>
    </w:p>
    <w:p w14:paraId="0B43CD1E" w14:textId="77777777" w:rsidR="005C4347" w:rsidRPr="005C4347" w:rsidRDefault="005C4347" w:rsidP="008A0DB3">
      <w:pPr>
        <w:rPr>
          <w:rFonts w:ascii="Times New Roman" w:hAnsi="Times New Roman" w:cs="Times New Roman"/>
          <w:sz w:val="24"/>
          <w:szCs w:val="24"/>
        </w:rPr>
      </w:pPr>
    </w:p>
    <w:p w14:paraId="4F7C4C06" w14:textId="0A84D651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t>Florentin COTOROBAI</w:t>
      </w:r>
      <w:r w:rsidR="005C4347">
        <w:rPr>
          <w:rFonts w:ascii="Times New Roman" w:hAnsi="Times New Roman" w:cs="Times New Roman"/>
          <w:sz w:val="24"/>
          <w:szCs w:val="24"/>
        </w:rPr>
        <w:t xml:space="preserve"> </w:t>
      </w:r>
      <w:r w:rsidRPr="005C4347">
        <w:rPr>
          <w:rFonts w:ascii="Times New Roman" w:hAnsi="Times New Roman" w:cs="Times New Roman"/>
          <w:sz w:val="24"/>
          <w:szCs w:val="24"/>
        </w:rPr>
        <w:t>- Coordonator P1</w:t>
      </w:r>
    </w:p>
    <w:p w14:paraId="6E7D5C51" w14:textId="77777777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5C4347">
          <w:rPr>
            <w:rStyle w:val="Hyperlink"/>
            <w:rFonts w:ascii="Times New Roman" w:hAnsi="Times New Roman" w:cs="Times New Roman"/>
            <w:sz w:val="24"/>
            <w:szCs w:val="24"/>
          </w:rPr>
          <w:t>florin.cotorobai@cnit.ro</w:t>
        </w:r>
      </w:hyperlink>
    </w:p>
    <w:p w14:paraId="5A4B93F9" w14:textId="77777777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t>Tel: 0720.499.979</w:t>
      </w:r>
    </w:p>
    <w:p w14:paraId="20789DBD" w14:textId="77777777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</w:p>
    <w:p w14:paraId="4E480CD0" w14:textId="742AF772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t xml:space="preserve">Alexandra Luciana BECHIR- Expert comunicare </w:t>
      </w:r>
      <w:r w:rsidR="00050F86">
        <w:rPr>
          <w:rFonts w:ascii="Times New Roman" w:hAnsi="Times New Roman" w:cs="Times New Roman"/>
          <w:sz w:val="24"/>
          <w:szCs w:val="24"/>
        </w:rPr>
        <w:t>ş</w:t>
      </w:r>
      <w:r w:rsidRPr="005C4347">
        <w:rPr>
          <w:rFonts w:ascii="Times New Roman" w:hAnsi="Times New Roman" w:cs="Times New Roman"/>
          <w:sz w:val="24"/>
          <w:szCs w:val="24"/>
        </w:rPr>
        <w:t xml:space="preserve">i grup </w:t>
      </w:r>
      <w:r w:rsidR="00050F86">
        <w:rPr>
          <w:rFonts w:ascii="Times New Roman" w:hAnsi="Times New Roman" w:cs="Times New Roman"/>
          <w:sz w:val="24"/>
          <w:szCs w:val="24"/>
        </w:rPr>
        <w:t>ţ</w:t>
      </w:r>
      <w:r w:rsidRPr="005C4347">
        <w:rPr>
          <w:rFonts w:ascii="Times New Roman" w:hAnsi="Times New Roman" w:cs="Times New Roman"/>
          <w:sz w:val="24"/>
          <w:szCs w:val="24"/>
        </w:rPr>
        <w:t>int</w:t>
      </w:r>
      <w:r w:rsidR="00050F86">
        <w:rPr>
          <w:rFonts w:ascii="Times New Roman" w:hAnsi="Times New Roman" w:cs="Times New Roman"/>
          <w:sz w:val="24"/>
          <w:szCs w:val="24"/>
        </w:rPr>
        <w:t>ă</w:t>
      </w:r>
      <w:r w:rsidRPr="005C4347">
        <w:rPr>
          <w:rFonts w:ascii="Times New Roman" w:hAnsi="Times New Roman" w:cs="Times New Roman"/>
          <w:sz w:val="24"/>
          <w:szCs w:val="24"/>
        </w:rPr>
        <w:t xml:space="preserve"> P1</w:t>
      </w:r>
    </w:p>
    <w:p w14:paraId="3D206765" w14:textId="77777777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5C4347">
          <w:rPr>
            <w:rStyle w:val="Hyperlink"/>
            <w:rFonts w:ascii="Times New Roman" w:hAnsi="Times New Roman" w:cs="Times New Roman"/>
            <w:sz w:val="24"/>
            <w:szCs w:val="24"/>
          </w:rPr>
          <w:t>alexandra.bechir@cnit.ro</w:t>
        </w:r>
      </w:hyperlink>
    </w:p>
    <w:p w14:paraId="3C1E432A" w14:textId="77777777" w:rsidR="002A42D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t>Tel: 0727.470.255</w:t>
      </w:r>
    </w:p>
    <w:p w14:paraId="77A5AAD5" w14:textId="28B82989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lastRenderedPageBreak/>
        <w:t>Valentin ROMAN</w:t>
      </w:r>
      <w:r w:rsidR="005C4347">
        <w:rPr>
          <w:rFonts w:ascii="Times New Roman" w:hAnsi="Times New Roman" w:cs="Times New Roman"/>
          <w:sz w:val="24"/>
          <w:szCs w:val="24"/>
        </w:rPr>
        <w:t xml:space="preserve"> </w:t>
      </w:r>
      <w:r w:rsidRPr="005C4347">
        <w:rPr>
          <w:rFonts w:ascii="Times New Roman" w:hAnsi="Times New Roman" w:cs="Times New Roman"/>
          <w:sz w:val="24"/>
          <w:szCs w:val="24"/>
        </w:rPr>
        <w:t xml:space="preserve">- Expert comunicare </w:t>
      </w:r>
      <w:r w:rsidR="00050F86">
        <w:rPr>
          <w:rFonts w:ascii="Times New Roman" w:hAnsi="Times New Roman" w:cs="Times New Roman"/>
          <w:sz w:val="24"/>
          <w:szCs w:val="24"/>
        </w:rPr>
        <w:t>ş</w:t>
      </w:r>
      <w:r w:rsidRPr="005C4347">
        <w:rPr>
          <w:rFonts w:ascii="Times New Roman" w:hAnsi="Times New Roman" w:cs="Times New Roman"/>
          <w:sz w:val="24"/>
          <w:szCs w:val="24"/>
        </w:rPr>
        <w:t xml:space="preserve">i grup </w:t>
      </w:r>
      <w:r w:rsidR="00050F86">
        <w:rPr>
          <w:rFonts w:ascii="Times New Roman" w:hAnsi="Times New Roman" w:cs="Times New Roman"/>
          <w:sz w:val="24"/>
          <w:szCs w:val="24"/>
        </w:rPr>
        <w:t>ţ</w:t>
      </w:r>
      <w:r w:rsidRPr="005C4347">
        <w:rPr>
          <w:rFonts w:ascii="Times New Roman" w:hAnsi="Times New Roman" w:cs="Times New Roman"/>
          <w:sz w:val="24"/>
          <w:szCs w:val="24"/>
        </w:rPr>
        <w:t>int</w:t>
      </w:r>
      <w:r w:rsidR="00050F86">
        <w:rPr>
          <w:rFonts w:ascii="Times New Roman" w:hAnsi="Times New Roman" w:cs="Times New Roman"/>
          <w:sz w:val="24"/>
          <w:szCs w:val="24"/>
        </w:rPr>
        <w:t>ă</w:t>
      </w:r>
      <w:r w:rsidRPr="005C4347">
        <w:rPr>
          <w:rFonts w:ascii="Times New Roman" w:hAnsi="Times New Roman" w:cs="Times New Roman"/>
          <w:sz w:val="24"/>
          <w:szCs w:val="24"/>
        </w:rPr>
        <w:t xml:space="preserve"> P1</w:t>
      </w:r>
    </w:p>
    <w:p w14:paraId="2997924F" w14:textId="77777777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5C4347">
          <w:rPr>
            <w:rStyle w:val="Hyperlink"/>
            <w:rFonts w:ascii="Times New Roman" w:hAnsi="Times New Roman" w:cs="Times New Roman"/>
            <w:sz w:val="24"/>
            <w:szCs w:val="24"/>
          </w:rPr>
          <w:t>valentin.roman@cnit.ro</w:t>
        </w:r>
      </w:hyperlink>
    </w:p>
    <w:p w14:paraId="36D4ADF4" w14:textId="77777777" w:rsidR="008A0DB3" w:rsidRPr="005C4347" w:rsidRDefault="008A0DB3" w:rsidP="008A0DB3">
      <w:pPr>
        <w:rPr>
          <w:rFonts w:ascii="Times New Roman" w:hAnsi="Times New Roman" w:cs="Times New Roman"/>
          <w:sz w:val="24"/>
          <w:szCs w:val="24"/>
        </w:rPr>
      </w:pPr>
      <w:r w:rsidRPr="005C4347">
        <w:rPr>
          <w:rFonts w:ascii="Times New Roman" w:hAnsi="Times New Roman" w:cs="Times New Roman"/>
          <w:sz w:val="24"/>
          <w:szCs w:val="24"/>
        </w:rPr>
        <w:t>Tel: 0744.318.011</w:t>
      </w:r>
    </w:p>
    <w:p w14:paraId="54489BA6" w14:textId="77777777" w:rsidR="008A0DB3" w:rsidRPr="009C49FE" w:rsidRDefault="008A0DB3" w:rsidP="00B269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53DE34" w14:textId="77777777" w:rsidR="00C976D6" w:rsidRDefault="00C976D6"/>
    <w:sectPr w:rsidR="00C97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5F59"/>
    <w:multiLevelType w:val="multilevel"/>
    <w:tmpl w:val="2BC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1A73EA"/>
    <w:multiLevelType w:val="hybridMultilevel"/>
    <w:tmpl w:val="719CD596"/>
    <w:lvl w:ilvl="0" w:tplc="0409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74F77D10"/>
    <w:multiLevelType w:val="multilevel"/>
    <w:tmpl w:val="5408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6"/>
    <w:rsid w:val="00003873"/>
    <w:rsid w:val="00035B75"/>
    <w:rsid w:val="00042B96"/>
    <w:rsid w:val="00050F86"/>
    <w:rsid w:val="00054665"/>
    <w:rsid w:val="00056464"/>
    <w:rsid w:val="000670E3"/>
    <w:rsid w:val="000901F7"/>
    <w:rsid w:val="001F02C5"/>
    <w:rsid w:val="00270398"/>
    <w:rsid w:val="00281C7B"/>
    <w:rsid w:val="002A42D7"/>
    <w:rsid w:val="002C4B38"/>
    <w:rsid w:val="002F2367"/>
    <w:rsid w:val="00313BA1"/>
    <w:rsid w:val="003716C4"/>
    <w:rsid w:val="003913B5"/>
    <w:rsid w:val="00421002"/>
    <w:rsid w:val="004C0990"/>
    <w:rsid w:val="00563EAF"/>
    <w:rsid w:val="005C4347"/>
    <w:rsid w:val="00631518"/>
    <w:rsid w:val="00644CB1"/>
    <w:rsid w:val="006E1A5C"/>
    <w:rsid w:val="006E7974"/>
    <w:rsid w:val="007648D8"/>
    <w:rsid w:val="00787951"/>
    <w:rsid w:val="007C3771"/>
    <w:rsid w:val="00803146"/>
    <w:rsid w:val="00864243"/>
    <w:rsid w:val="00871B6A"/>
    <w:rsid w:val="008A0DB3"/>
    <w:rsid w:val="008D27AE"/>
    <w:rsid w:val="009C63FA"/>
    <w:rsid w:val="009E0B44"/>
    <w:rsid w:val="00A45B90"/>
    <w:rsid w:val="00A57544"/>
    <w:rsid w:val="00B12D5C"/>
    <w:rsid w:val="00B269AB"/>
    <w:rsid w:val="00B456DB"/>
    <w:rsid w:val="00B90653"/>
    <w:rsid w:val="00BD0ACD"/>
    <w:rsid w:val="00C228E8"/>
    <w:rsid w:val="00C92293"/>
    <w:rsid w:val="00C976D6"/>
    <w:rsid w:val="00CF0DFB"/>
    <w:rsid w:val="00D0252F"/>
    <w:rsid w:val="00D3511E"/>
    <w:rsid w:val="00DB6965"/>
    <w:rsid w:val="00DD1FDF"/>
    <w:rsid w:val="00DD7D10"/>
    <w:rsid w:val="00F446CD"/>
    <w:rsid w:val="00F46F21"/>
    <w:rsid w:val="00F61785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505"/>
  <w15:chartTrackingRefBased/>
  <w15:docId w15:val="{C22E3707-6572-494C-A30E-16AE20D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B269AB"/>
    <w:pPr>
      <w:tabs>
        <w:tab w:val="left" w:pos="567"/>
      </w:tabs>
      <w:spacing w:after="120" w:line="320" w:lineRule="exact"/>
      <w:ind w:left="567" w:hanging="567"/>
      <w:jc w:val="both"/>
    </w:pPr>
    <w:rPr>
      <w:rFonts w:ascii="Frutiger Linotype" w:eastAsia="Times New Roman" w:hAnsi="Frutiger Linotype" w:cs="Frutiger Linotype"/>
      <w:sz w:val="20"/>
      <w:szCs w:val="20"/>
      <w:lang w:val="it-IT"/>
    </w:rPr>
  </w:style>
  <w:style w:type="character" w:customStyle="1" w:styleId="preformatatted">
    <w:name w:val="preformatatted"/>
    <w:rsid w:val="00B269AB"/>
  </w:style>
  <w:style w:type="paragraph" w:styleId="NormalWeb">
    <w:name w:val="Normal (Web)"/>
    <w:basedOn w:val="Normal"/>
    <w:uiPriority w:val="99"/>
    <w:semiHidden/>
    <w:unhideWhenUsed/>
    <w:rsid w:val="008A0DB3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8A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.roman@cni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bechir@cnit.ro" TargetMode="External"/><Relationship Id="rId5" Type="http://schemas.openxmlformats.org/officeDocument/2006/relationships/hyperlink" Target="mailto:florin.cotorobai@cnit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Voinea</dc:creator>
  <cp:keywords/>
  <dc:description/>
  <cp:lastModifiedBy>Cristian Voinea</cp:lastModifiedBy>
  <cp:revision>54</cp:revision>
  <dcterms:created xsi:type="dcterms:W3CDTF">2020-07-28T08:45:00Z</dcterms:created>
  <dcterms:modified xsi:type="dcterms:W3CDTF">2020-07-31T08:19:00Z</dcterms:modified>
</cp:coreProperties>
</file>